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2D" w:rsidRDefault="00AF6A85">
      <w:pPr>
        <w:ind w:right="-7"/>
        <w:jc w:val="center"/>
        <w:rPr>
          <w:sz w:val="20"/>
          <w:szCs w:val="20"/>
        </w:rPr>
      </w:pPr>
      <w:r>
        <w:rPr>
          <w:rFonts w:eastAsia="Times New Roman"/>
          <w:b/>
          <w:bCs/>
        </w:rPr>
        <w:t>ДОГОВОР ПОСТАВКИ №___________</w:t>
      </w:r>
    </w:p>
    <w:p w:rsidR="0058312D" w:rsidRDefault="0058312D">
      <w:pPr>
        <w:spacing w:line="37" w:lineRule="exact"/>
        <w:rPr>
          <w:sz w:val="24"/>
          <w:szCs w:val="24"/>
        </w:rPr>
      </w:pPr>
    </w:p>
    <w:p w:rsidR="0058312D" w:rsidRDefault="00AF6A85">
      <w:pPr>
        <w:tabs>
          <w:tab w:val="left" w:pos="8308"/>
        </w:tabs>
        <w:ind w:left="8"/>
        <w:rPr>
          <w:sz w:val="20"/>
          <w:szCs w:val="20"/>
        </w:rPr>
      </w:pPr>
      <w:proofErr w:type="spellStart"/>
      <w:r>
        <w:rPr>
          <w:rFonts w:eastAsia="Times New Roman"/>
          <w:b/>
          <w:bCs/>
        </w:rPr>
        <w:t>г</w:t>
      </w:r>
      <w:proofErr w:type="gramStart"/>
      <w:r>
        <w:rPr>
          <w:rFonts w:eastAsia="Times New Roman"/>
          <w:b/>
          <w:bCs/>
        </w:rPr>
        <w:t>.С</w:t>
      </w:r>
      <w:proofErr w:type="gramEnd"/>
      <w:r>
        <w:rPr>
          <w:rFonts w:eastAsia="Times New Roman"/>
          <w:b/>
          <w:bCs/>
        </w:rPr>
        <w:t>анкт</w:t>
      </w:r>
      <w:proofErr w:type="spellEnd"/>
      <w:r>
        <w:rPr>
          <w:rFonts w:eastAsia="Times New Roman"/>
          <w:b/>
          <w:bCs/>
        </w:rPr>
        <w:t>-Петербург</w:t>
      </w:r>
      <w:r w:rsidR="00A57A7D">
        <w:rPr>
          <w:sz w:val="20"/>
          <w:szCs w:val="20"/>
        </w:rPr>
        <w:tab/>
      </w:r>
      <w:r>
        <w:rPr>
          <w:rFonts w:eastAsia="Times New Roman"/>
          <w:b/>
          <w:bCs/>
        </w:rPr>
        <w:t xml:space="preserve">«  </w:t>
      </w:r>
      <w:r w:rsidR="00A57A7D">
        <w:rPr>
          <w:rFonts w:eastAsia="Times New Roman"/>
          <w:b/>
          <w:bCs/>
        </w:rPr>
        <w:t xml:space="preserve">» </w:t>
      </w:r>
      <w:r>
        <w:rPr>
          <w:rFonts w:eastAsia="Times New Roman"/>
          <w:b/>
          <w:bCs/>
        </w:rPr>
        <w:t>________20__</w:t>
      </w:r>
      <w:r w:rsidR="00A57A7D">
        <w:rPr>
          <w:rFonts w:eastAsia="Times New Roman"/>
          <w:b/>
          <w:bCs/>
        </w:rPr>
        <w:t xml:space="preserve"> г.</w:t>
      </w:r>
    </w:p>
    <w:p w:rsidR="0058312D" w:rsidRDefault="0058312D">
      <w:pPr>
        <w:spacing w:line="337" w:lineRule="exact"/>
        <w:rPr>
          <w:sz w:val="24"/>
          <w:szCs w:val="24"/>
        </w:rPr>
      </w:pPr>
    </w:p>
    <w:p w:rsidR="0058312D" w:rsidRDefault="00A57A7D">
      <w:pPr>
        <w:spacing w:line="264" w:lineRule="auto"/>
        <w:ind w:left="8"/>
        <w:rPr>
          <w:sz w:val="20"/>
          <w:szCs w:val="20"/>
        </w:rPr>
      </w:pPr>
      <w:r>
        <w:rPr>
          <w:rFonts w:eastAsia="Times New Roman"/>
        </w:rPr>
        <w:t>Общество с огра</w:t>
      </w:r>
      <w:r w:rsidR="00FC233D">
        <w:rPr>
          <w:rFonts w:eastAsia="Times New Roman"/>
        </w:rPr>
        <w:t>ниченной ответственностью «ТРАЕКТОРИЯ</w:t>
      </w:r>
      <w:r>
        <w:rPr>
          <w:rFonts w:eastAsia="Times New Roman"/>
        </w:rPr>
        <w:t>», именуемое в дальнейшем «Поставщик», в лице Генерального директора</w:t>
      </w:r>
      <w:r w:rsidR="00FC233D">
        <w:rPr>
          <w:rFonts w:eastAsia="Times New Roman"/>
        </w:rPr>
        <w:t xml:space="preserve"> Баранова Ильи Михайловича</w:t>
      </w:r>
      <w:r>
        <w:rPr>
          <w:rFonts w:eastAsia="Times New Roman"/>
        </w:rPr>
        <w:t>, действующего на основании Устава, с одной стороны,</w:t>
      </w:r>
    </w:p>
    <w:p w:rsidR="0058312D" w:rsidRDefault="0058312D">
      <w:pPr>
        <w:spacing w:line="24" w:lineRule="exact"/>
        <w:rPr>
          <w:sz w:val="24"/>
          <w:szCs w:val="24"/>
        </w:rPr>
      </w:pPr>
    </w:p>
    <w:p w:rsidR="0058312D" w:rsidRDefault="00A46C53">
      <w:pPr>
        <w:numPr>
          <w:ilvl w:val="0"/>
          <w:numId w:val="1"/>
        </w:numPr>
        <w:tabs>
          <w:tab w:val="left" w:pos="176"/>
        </w:tabs>
        <w:spacing w:line="271" w:lineRule="auto"/>
        <w:ind w:left="8" w:hanging="8"/>
        <w:jc w:val="both"/>
        <w:rPr>
          <w:rFonts w:eastAsia="Times New Roman"/>
        </w:rPr>
      </w:pPr>
      <w:r>
        <w:rPr>
          <w:rFonts w:eastAsia="Times New Roman"/>
        </w:rPr>
        <w:t>________________________________________________</w:t>
      </w:r>
      <w:r w:rsidR="00A57A7D">
        <w:rPr>
          <w:rFonts w:eastAsia="Times New Roman"/>
        </w:rPr>
        <w:t>именуемое далее «Покупатель», в лице Генерального</w:t>
      </w:r>
      <w:r>
        <w:rPr>
          <w:rFonts w:eastAsia="Times New Roman"/>
        </w:rPr>
        <w:t>_____________________________________</w:t>
      </w:r>
      <w:r w:rsidR="00A57A7D">
        <w:rPr>
          <w:rFonts w:eastAsia="Times New Roman"/>
        </w:rPr>
        <w:t>, действующего на основании Устава, с другой стороны, вместе именуемые «Стороны», заключили настоящий договор о нижеследующем:</w:t>
      </w:r>
    </w:p>
    <w:p w:rsidR="0058312D" w:rsidRDefault="0058312D">
      <w:pPr>
        <w:spacing w:line="300" w:lineRule="exact"/>
        <w:rPr>
          <w:sz w:val="24"/>
          <w:szCs w:val="24"/>
        </w:rPr>
      </w:pPr>
    </w:p>
    <w:p w:rsidR="0058312D" w:rsidRDefault="00A57A7D">
      <w:pPr>
        <w:ind w:right="-7"/>
        <w:jc w:val="center"/>
        <w:rPr>
          <w:sz w:val="20"/>
          <w:szCs w:val="20"/>
        </w:rPr>
      </w:pPr>
      <w:r>
        <w:rPr>
          <w:rFonts w:eastAsia="Times New Roman"/>
          <w:b/>
          <w:bCs/>
        </w:rPr>
        <w:t>1. ПРЕДМЕТ ДОГОВОРА</w:t>
      </w:r>
    </w:p>
    <w:p w:rsidR="0058312D" w:rsidRDefault="0058312D">
      <w:pPr>
        <w:spacing w:line="337" w:lineRule="exact"/>
        <w:rPr>
          <w:sz w:val="24"/>
          <w:szCs w:val="24"/>
        </w:rPr>
      </w:pPr>
    </w:p>
    <w:p w:rsidR="0058312D" w:rsidRDefault="00A57A7D">
      <w:pPr>
        <w:spacing w:line="288" w:lineRule="auto"/>
        <w:ind w:left="8" w:firstLine="708"/>
        <w:jc w:val="both"/>
        <w:rPr>
          <w:sz w:val="20"/>
          <w:szCs w:val="20"/>
        </w:rPr>
      </w:pPr>
      <w:r>
        <w:rPr>
          <w:rFonts w:eastAsia="Times New Roman"/>
          <w:sz w:val="21"/>
          <w:szCs w:val="21"/>
        </w:rPr>
        <w:t>1.1. Поставщик обязуется поставлять отдельными партиями и передавать в собственность Покупателю продукцию, в частности товарный бетон, или иную продукцию, предусмотренную Приложением к Договору.</w:t>
      </w:r>
    </w:p>
    <w:p w:rsidR="0058312D" w:rsidRDefault="0058312D">
      <w:pPr>
        <w:spacing w:line="1" w:lineRule="exact"/>
        <w:rPr>
          <w:sz w:val="24"/>
          <w:szCs w:val="24"/>
        </w:rPr>
      </w:pPr>
    </w:p>
    <w:p w:rsidR="0058312D" w:rsidRDefault="00A57A7D">
      <w:pPr>
        <w:spacing w:line="264" w:lineRule="auto"/>
        <w:ind w:left="8" w:firstLine="708"/>
        <w:jc w:val="both"/>
        <w:rPr>
          <w:sz w:val="20"/>
          <w:szCs w:val="20"/>
        </w:rPr>
      </w:pPr>
      <w:r>
        <w:rPr>
          <w:rFonts w:eastAsia="Times New Roman"/>
        </w:rPr>
        <w:t>1.2. Покупатель обязуется принимать и своевременно оплачивать Продукцию в установленный Договором срок путем перечисления денежных средств на расчетный счет Поставщика.</w:t>
      </w:r>
    </w:p>
    <w:p w:rsidR="0058312D" w:rsidRDefault="0058312D">
      <w:pPr>
        <w:spacing w:line="27" w:lineRule="exact"/>
        <w:rPr>
          <w:sz w:val="24"/>
          <w:szCs w:val="24"/>
        </w:rPr>
      </w:pPr>
    </w:p>
    <w:p w:rsidR="0058312D" w:rsidRDefault="00A57A7D">
      <w:pPr>
        <w:spacing w:line="265" w:lineRule="auto"/>
        <w:ind w:left="8" w:firstLine="708"/>
        <w:jc w:val="both"/>
        <w:rPr>
          <w:sz w:val="20"/>
          <w:szCs w:val="20"/>
        </w:rPr>
      </w:pPr>
      <w:r>
        <w:rPr>
          <w:rFonts w:eastAsia="Times New Roman"/>
        </w:rPr>
        <w:t>1.3. Наименование, количество, ассортимент, а также цена Продукции указывается в Приложениях к настоящему Договору, которые являются его неотъемлемой частью.</w:t>
      </w:r>
    </w:p>
    <w:p w:rsidR="0058312D" w:rsidRDefault="0058312D">
      <w:pPr>
        <w:spacing w:line="23" w:lineRule="exact"/>
        <w:rPr>
          <w:sz w:val="24"/>
          <w:szCs w:val="24"/>
        </w:rPr>
      </w:pPr>
    </w:p>
    <w:p w:rsidR="0058312D" w:rsidRDefault="00A57A7D">
      <w:pPr>
        <w:spacing w:line="271" w:lineRule="auto"/>
        <w:ind w:left="8" w:firstLine="720"/>
        <w:jc w:val="both"/>
        <w:rPr>
          <w:sz w:val="20"/>
          <w:szCs w:val="20"/>
        </w:rPr>
      </w:pPr>
      <w:r>
        <w:rPr>
          <w:rFonts w:eastAsia="Times New Roman"/>
        </w:rPr>
        <w:t>1.4. Общий объем продукции устанавливается настоящим Договором в размере, указанном в Приложении №2, и определяется количеством и стоимостью совокупности всех партий, поставленных в течение срока действия настоящего Договора.</w:t>
      </w:r>
    </w:p>
    <w:p w:rsidR="0058312D" w:rsidRDefault="0058312D">
      <w:pPr>
        <w:spacing w:line="200" w:lineRule="exact"/>
        <w:rPr>
          <w:sz w:val="24"/>
          <w:szCs w:val="24"/>
        </w:rPr>
      </w:pPr>
    </w:p>
    <w:p w:rsidR="0058312D" w:rsidRDefault="0058312D">
      <w:pPr>
        <w:spacing w:line="300" w:lineRule="exact"/>
        <w:rPr>
          <w:sz w:val="24"/>
          <w:szCs w:val="24"/>
        </w:rPr>
      </w:pPr>
    </w:p>
    <w:p w:rsidR="0058312D" w:rsidRDefault="00A57A7D">
      <w:pPr>
        <w:ind w:right="-7"/>
        <w:jc w:val="center"/>
        <w:rPr>
          <w:sz w:val="20"/>
          <w:szCs w:val="20"/>
        </w:rPr>
      </w:pPr>
      <w:r>
        <w:rPr>
          <w:rFonts w:eastAsia="Times New Roman"/>
          <w:b/>
          <w:bCs/>
        </w:rPr>
        <w:t>2.УСЛОВИЯ, ПОРЯДОК И СРОКИ ПОСТАВКИ ПРОДУКЦИИ</w:t>
      </w:r>
    </w:p>
    <w:p w:rsidR="0058312D" w:rsidRDefault="0058312D">
      <w:pPr>
        <w:spacing w:line="337" w:lineRule="exact"/>
        <w:rPr>
          <w:sz w:val="24"/>
          <w:szCs w:val="24"/>
        </w:rPr>
      </w:pPr>
    </w:p>
    <w:p w:rsidR="0058312D" w:rsidRDefault="00A57A7D">
      <w:pPr>
        <w:spacing w:line="234" w:lineRule="auto"/>
        <w:ind w:left="8" w:firstLine="720"/>
        <w:jc w:val="both"/>
        <w:rPr>
          <w:sz w:val="20"/>
          <w:szCs w:val="20"/>
        </w:rPr>
      </w:pPr>
      <w:r>
        <w:rPr>
          <w:rFonts w:eastAsia="Times New Roman"/>
        </w:rPr>
        <w:t>2.1. Поставка продукции осуществляется Поставщиком путем отгрузки продукции Покупателю, или грузополучателю, указанному Покупателем.</w:t>
      </w:r>
    </w:p>
    <w:p w:rsidR="0058312D" w:rsidRDefault="0058312D">
      <w:pPr>
        <w:spacing w:line="11" w:lineRule="exact"/>
        <w:rPr>
          <w:sz w:val="24"/>
          <w:szCs w:val="24"/>
        </w:rPr>
      </w:pPr>
    </w:p>
    <w:p w:rsidR="0058312D" w:rsidRDefault="00A57A7D">
      <w:pPr>
        <w:spacing w:line="271" w:lineRule="auto"/>
        <w:ind w:left="8" w:firstLine="720"/>
        <w:jc w:val="both"/>
        <w:rPr>
          <w:sz w:val="20"/>
          <w:szCs w:val="20"/>
        </w:rPr>
      </w:pPr>
      <w:r>
        <w:rPr>
          <w:rFonts w:eastAsia="Times New Roman"/>
        </w:rPr>
        <w:t>2.2. Поставка каждой партии продукции осуществляется на основании заявок Покупателя, составленных в письменной форме, согласно утвержденной форме Поставщика (Приложение №1 к настоящему договору).</w:t>
      </w:r>
    </w:p>
    <w:p w:rsidR="0058312D" w:rsidRDefault="0058312D">
      <w:pPr>
        <w:spacing w:line="17" w:lineRule="exact"/>
        <w:rPr>
          <w:sz w:val="24"/>
          <w:szCs w:val="24"/>
        </w:rPr>
      </w:pPr>
    </w:p>
    <w:p w:rsidR="0058312D" w:rsidRDefault="00A57A7D">
      <w:pPr>
        <w:spacing w:line="272" w:lineRule="auto"/>
        <w:ind w:left="8" w:firstLine="720"/>
        <w:jc w:val="both"/>
        <w:rPr>
          <w:sz w:val="20"/>
          <w:szCs w:val="20"/>
        </w:rPr>
      </w:pPr>
      <w:r>
        <w:rPr>
          <w:rFonts w:eastAsia="Times New Roman"/>
        </w:rPr>
        <w:t xml:space="preserve">2.2.1. Заявка направляется Покупателем путем передачи по факсу или электронной почтой по адресу Поставщика: </w:t>
      </w:r>
      <w:r w:rsidR="00A46C53">
        <w:rPr>
          <w:rFonts w:eastAsia="Times New Roman"/>
        </w:rPr>
        <w:t>__________________</w:t>
      </w:r>
      <w:r>
        <w:rPr>
          <w:rFonts w:eastAsia="Times New Roman"/>
        </w:rPr>
        <w:t>не позднее 12.00 часов дня, предшествующего дню отгрузки продукции, а заявка на поставку продукции с использованием автобетононасоса не позднее, чем за 48 часов до даты отгрузки продукции. Поставщик обязан согласовать заявку Покупателя не позднее 12 часов с момента её получения.</w:t>
      </w:r>
    </w:p>
    <w:p w:rsidR="0058312D" w:rsidRDefault="0058312D">
      <w:pPr>
        <w:spacing w:line="17" w:lineRule="exact"/>
        <w:rPr>
          <w:sz w:val="24"/>
          <w:szCs w:val="24"/>
        </w:rPr>
      </w:pPr>
    </w:p>
    <w:p w:rsidR="0058312D" w:rsidRDefault="00A57A7D">
      <w:pPr>
        <w:spacing w:line="273" w:lineRule="auto"/>
        <w:ind w:left="8" w:firstLine="720"/>
        <w:jc w:val="both"/>
        <w:rPr>
          <w:sz w:val="20"/>
          <w:szCs w:val="20"/>
        </w:rPr>
      </w:pPr>
      <w:r>
        <w:rPr>
          <w:rFonts w:eastAsia="Times New Roman"/>
        </w:rPr>
        <w:t>2.2.2. Покупатель вправе изменить условия заявки или полностью отказаться от поданной заявки не позднее, чем за 12 (двенадцать) часов до планируемого времени отгрузки продукции с завода Поставщика. Изменение условий или отказ от заявки должен быть предоставлен Поставщику в письменной форме. В случае отмены заявки позднее момента отгрузки продукции и выезда транспортного средства с продукцией с завода Поставщика, Покупатель обязан принять продукцию либо уплатить Поставщику штраф в размере полной стоимости такой продукции, а также возместить фактические расходы на утилизацию продукции.</w:t>
      </w:r>
    </w:p>
    <w:p w:rsidR="0058312D" w:rsidRDefault="0058312D">
      <w:pPr>
        <w:spacing w:line="18" w:lineRule="exact"/>
        <w:rPr>
          <w:sz w:val="24"/>
          <w:szCs w:val="24"/>
        </w:rPr>
      </w:pPr>
    </w:p>
    <w:p w:rsidR="0058312D" w:rsidRDefault="00A57A7D">
      <w:pPr>
        <w:spacing w:line="273" w:lineRule="auto"/>
        <w:ind w:left="8" w:firstLine="720"/>
        <w:jc w:val="both"/>
        <w:rPr>
          <w:sz w:val="20"/>
          <w:szCs w:val="20"/>
        </w:rPr>
      </w:pPr>
      <w:r>
        <w:rPr>
          <w:rFonts w:eastAsia="Times New Roman"/>
        </w:rPr>
        <w:t>2.2.3. Если Покупателем был заказан автобетононасос, и Покупатель отказался от своей заявки менее чем за 3 (три) часа до выезда транспортного средства с продукцией (и автобетононасосом) с завода Поставщика, Покупатель уплачивает Поставщику также штраф в размере стоимости 4 (четыре) часов работы автобетононасоса, по цене, установленной в протоколе согласования цен (Приложение №2 Настоящего договора).</w:t>
      </w:r>
    </w:p>
    <w:p w:rsidR="0058312D" w:rsidRDefault="0058312D">
      <w:pPr>
        <w:spacing w:line="16" w:lineRule="exact"/>
        <w:rPr>
          <w:sz w:val="24"/>
          <w:szCs w:val="24"/>
        </w:rPr>
      </w:pPr>
    </w:p>
    <w:p w:rsidR="0058312D" w:rsidRDefault="00A57A7D">
      <w:pPr>
        <w:spacing w:line="274" w:lineRule="auto"/>
        <w:ind w:left="8" w:firstLine="720"/>
        <w:jc w:val="both"/>
        <w:rPr>
          <w:sz w:val="20"/>
          <w:szCs w:val="20"/>
        </w:rPr>
      </w:pPr>
      <w:r>
        <w:rPr>
          <w:rFonts w:eastAsia="Times New Roman"/>
        </w:rPr>
        <w:t>2.2.4. В случае изменения условий заявки в день отгрузки, Поставщик осуществляет доставку продукции Покупателю транспортным средством с грузовместимостью того объема, которое имеется у Поставщика в наличии, при этом Покупатель оплачивает доставку по цене того транспортного средства, которое предоставлено Поставщиком. В случае увеличения объема в большую сторону и отсутствии у Поставщика транспортного средства нужного объема, стороны согласовывают дату и время дополнительной поставки продукции, при этом стоимость такой доставки Покупатель оплачивает отдельно.</w:t>
      </w:r>
    </w:p>
    <w:p w:rsidR="0058312D" w:rsidRDefault="0058312D">
      <w:pPr>
        <w:spacing w:line="14" w:lineRule="exact"/>
        <w:rPr>
          <w:sz w:val="24"/>
          <w:szCs w:val="24"/>
        </w:rPr>
      </w:pPr>
    </w:p>
    <w:p w:rsidR="0058312D" w:rsidRDefault="00A57A7D">
      <w:pPr>
        <w:spacing w:line="270" w:lineRule="auto"/>
        <w:ind w:left="8" w:firstLine="720"/>
        <w:jc w:val="both"/>
        <w:rPr>
          <w:sz w:val="20"/>
          <w:szCs w:val="20"/>
        </w:rPr>
      </w:pPr>
      <w:r>
        <w:rPr>
          <w:rFonts w:eastAsia="Times New Roman"/>
        </w:rPr>
        <w:t>2.3. Доставка продукции может осуществляться как транспортом Поставщика, так и транспортом Покупателя (самовывоз). Поставщик производит поставку продукции в автобетоносмесителях емкостью от 7 куб.м. до 12 куб.м в сроки, ассортименте и количестве согласно заявке Покупателя.</w:t>
      </w:r>
    </w:p>
    <w:p w:rsidR="0058312D" w:rsidRDefault="0058312D">
      <w:pPr>
        <w:sectPr w:rsidR="0058312D">
          <w:pgSz w:w="11900" w:h="16838"/>
          <w:pgMar w:top="563" w:right="706" w:bottom="124" w:left="852" w:header="0" w:footer="0" w:gutter="0"/>
          <w:cols w:space="720" w:equalWidth="0">
            <w:col w:w="10348"/>
          </w:cols>
        </w:sectPr>
      </w:pPr>
    </w:p>
    <w:p w:rsidR="0058312D" w:rsidRDefault="0058312D">
      <w:pPr>
        <w:spacing w:line="77" w:lineRule="exact"/>
        <w:rPr>
          <w:sz w:val="24"/>
          <w:szCs w:val="24"/>
        </w:rPr>
      </w:pPr>
    </w:p>
    <w:p w:rsidR="0058312D" w:rsidRDefault="00A57A7D">
      <w:pPr>
        <w:tabs>
          <w:tab w:val="left" w:pos="7968"/>
          <w:tab w:val="left" w:pos="10228"/>
        </w:tabs>
        <w:ind w:left="8"/>
        <w:rPr>
          <w:sz w:val="20"/>
          <w:szCs w:val="20"/>
        </w:rPr>
      </w:pPr>
      <w:r>
        <w:rPr>
          <w:rFonts w:ascii="Calibri" w:eastAsia="Calibri" w:hAnsi="Calibri" w:cs="Calibri"/>
          <w:sz w:val="20"/>
          <w:szCs w:val="20"/>
        </w:rPr>
        <w:t>Поставщик __________</w:t>
      </w:r>
      <w:r>
        <w:rPr>
          <w:sz w:val="20"/>
          <w:szCs w:val="20"/>
        </w:rPr>
        <w:tab/>
      </w:r>
      <w:r>
        <w:rPr>
          <w:rFonts w:ascii="Calibri" w:eastAsia="Calibri" w:hAnsi="Calibri" w:cs="Calibri"/>
          <w:sz w:val="20"/>
          <w:szCs w:val="20"/>
        </w:rPr>
        <w:t>Покупатель__________</w:t>
      </w:r>
      <w:r>
        <w:rPr>
          <w:sz w:val="20"/>
          <w:szCs w:val="20"/>
        </w:rPr>
        <w:tab/>
      </w:r>
      <w:r>
        <w:rPr>
          <w:rFonts w:ascii="Calibri" w:eastAsia="Calibri" w:hAnsi="Calibri" w:cs="Calibri"/>
          <w:sz w:val="19"/>
          <w:szCs w:val="19"/>
        </w:rPr>
        <w:t>1</w:t>
      </w:r>
    </w:p>
    <w:p w:rsidR="0058312D" w:rsidRDefault="0058312D">
      <w:pPr>
        <w:sectPr w:rsidR="0058312D">
          <w:type w:val="continuous"/>
          <w:pgSz w:w="11900" w:h="16838"/>
          <w:pgMar w:top="563" w:right="706" w:bottom="124" w:left="852" w:header="0" w:footer="0" w:gutter="0"/>
          <w:cols w:space="720" w:equalWidth="0">
            <w:col w:w="10348"/>
          </w:cols>
        </w:sectPr>
      </w:pPr>
    </w:p>
    <w:p w:rsidR="0058312D" w:rsidRDefault="00A57A7D">
      <w:pPr>
        <w:spacing w:line="264" w:lineRule="auto"/>
        <w:ind w:left="8" w:firstLine="720"/>
        <w:rPr>
          <w:sz w:val="20"/>
          <w:szCs w:val="20"/>
        </w:rPr>
      </w:pPr>
      <w:r>
        <w:rPr>
          <w:rFonts w:eastAsia="Times New Roman"/>
        </w:rPr>
        <w:lastRenderedPageBreak/>
        <w:t>2.4. В случае доставки продукции транспортом Поставщика, Покупатель обязан обеспечить в месте приемки продукции следующие условия:</w:t>
      </w:r>
    </w:p>
    <w:p w:rsidR="0058312D" w:rsidRDefault="0058312D">
      <w:pPr>
        <w:spacing w:line="27" w:lineRule="exact"/>
        <w:rPr>
          <w:sz w:val="20"/>
          <w:szCs w:val="20"/>
        </w:rPr>
      </w:pPr>
    </w:p>
    <w:p w:rsidR="0058312D" w:rsidRDefault="00A57A7D">
      <w:pPr>
        <w:numPr>
          <w:ilvl w:val="1"/>
          <w:numId w:val="2"/>
        </w:numPr>
        <w:tabs>
          <w:tab w:val="left" w:pos="916"/>
        </w:tabs>
        <w:spacing w:line="264" w:lineRule="auto"/>
        <w:ind w:left="8" w:firstLine="768"/>
        <w:jc w:val="both"/>
        <w:rPr>
          <w:rFonts w:eastAsia="Times New Roman"/>
        </w:rPr>
      </w:pPr>
      <w:r>
        <w:rPr>
          <w:rFonts w:eastAsia="Times New Roman"/>
        </w:rPr>
        <w:t>наличие подъездных путей, а также погрузо-разгрузочных площадей размером не менее 8м х 10м с твердым дорожным покрытием, в состоянии, обеспечивающем своевременную разгрузку, беспрепятственное</w:t>
      </w:r>
    </w:p>
    <w:p w:rsidR="0058312D" w:rsidRDefault="0058312D">
      <w:pPr>
        <w:spacing w:line="13" w:lineRule="exact"/>
        <w:rPr>
          <w:rFonts w:eastAsia="Times New Roman"/>
        </w:rPr>
      </w:pPr>
    </w:p>
    <w:p w:rsidR="0058312D" w:rsidRDefault="00A57A7D">
      <w:pPr>
        <w:numPr>
          <w:ilvl w:val="0"/>
          <w:numId w:val="2"/>
        </w:numPr>
        <w:tabs>
          <w:tab w:val="left" w:pos="168"/>
        </w:tabs>
        <w:ind w:left="168" w:hanging="168"/>
        <w:rPr>
          <w:rFonts w:eastAsia="Times New Roman"/>
        </w:rPr>
      </w:pPr>
      <w:r>
        <w:rPr>
          <w:rFonts w:eastAsia="Times New Roman"/>
        </w:rPr>
        <w:t>безопасное движение и свободное маневрирование транспорта Поставщика,</w:t>
      </w:r>
    </w:p>
    <w:p w:rsidR="0058312D" w:rsidRDefault="0058312D">
      <w:pPr>
        <w:spacing w:line="48" w:lineRule="exact"/>
        <w:rPr>
          <w:rFonts w:eastAsia="Times New Roman"/>
        </w:rPr>
      </w:pPr>
    </w:p>
    <w:p w:rsidR="0058312D" w:rsidRDefault="00A57A7D">
      <w:pPr>
        <w:numPr>
          <w:ilvl w:val="1"/>
          <w:numId w:val="2"/>
        </w:numPr>
        <w:tabs>
          <w:tab w:val="left" w:pos="956"/>
        </w:tabs>
        <w:spacing w:line="266" w:lineRule="auto"/>
        <w:ind w:left="8" w:firstLine="768"/>
        <w:rPr>
          <w:rFonts w:eastAsia="Times New Roman"/>
        </w:rPr>
      </w:pPr>
      <w:r>
        <w:rPr>
          <w:rFonts w:eastAsia="Times New Roman"/>
        </w:rPr>
        <w:t>отсутствие висящих препятствий в виде электрических проводов, деревьев и т.п. ниже 5м над уровнем земли,</w:t>
      </w:r>
    </w:p>
    <w:p w:rsidR="0058312D" w:rsidRDefault="0058312D">
      <w:pPr>
        <w:spacing w:line="22" w:lineRule="exact"/>
        <w:rPr>
          <w:rFonts w:eastAsia="Times New Roman"/>
        </w:rPr>
      </w:pPr>
    </w:p>
    <w:p w:rsidR="0058312D" w:rsidRDefault="00A57A7D">
      <w:pPr>
        <w:numPr>
          <w:ilvl w:val="1"/>
          <w:numId w:val="2"/>
        </w:numPr>
        <w:tabs>
          <w:tab w:val="left" w:pos="1007"/>
        </w:tabs>
        <w:spacing w:line="264" w:lineRule="auto"/>
        <w:ind w:left="8" w:firstLine="768"/>
        <w:rPr>
          <w:rFonts w:eastAsia="Times New Roman"/>
        </w:rPr>
      </w:pPr>
      <w:r>
        <w:rPr>
          <w:rFonts w:eastAsia="Times New Roman"/>
        </w:rPr>
        <w:t>обязательное наличие места и воды для технологической замывки автобетоносмесителя и автобетононасоса (при его заказе),</w:t>
      </w:r>
    </w:p>
    <w:p w:rsidR="0058312D" w:rsidRDefault="0058312D">
      <w:pPr>
        <w:spacing w:line="24" w:lineRule="exact"/>
        <w:rPr>
          <w:rFonts w:eastAsia="Times New Roman"/>
        </w:rPr>
      </w:pPr>
    </w:p>
    <w:p w:rsidR="0058312D" w:rsidRDefault="00A57A7D">
      <w:pPr>
        <w:numPr>
          <w:ilvl w:val="1"/>
          <w:numId w:val="2"/>
        </w:numPr>
        <w:tabs>
          <w:tab w:val="left" w:pos="1040"/>
        </w:tabs>
        <w:spacing w:line="271" w:lineRule="auto"/>
        <w:ind w:left="8" w:firstLine="768"/>
        <w:jc w:val="both"/>
        <w:rPr>
          <w:rFonts w:eastAsia="Times New Roman"/>
        </w:rPr>
      </w:pPr>
      <w:r>
        <w:rPr>
          <w:rFonts w:eastAsia="Times New Roman"/>
        </w:rPr>
        <w:t>обязательно наличие у Покупателя действующего разрешения на проведение работ по бетонированию в период приемки товара. В случае отсутствия такого разрешения, Покупатель полностью несет ответственность за последствия нарушения порядка работ перед властями и третьими лицами.</w:t>
      </w:r>
    </w:p>
    <w:p w:rsidR="0058312D" w:rsidRDefault="0058312D">
      <w:pPr>
        <w:spacing w:line="16" w:lineRule="exact"/>
        <w:rPr>
          <w:rFonts w:eastAsia="Times New Roman"/>
        </w:rPr>
      </w:pPr>
    </w:p>
    <w:p w:rsidR="0058312D" w:rsidRDefault="00A57A7D">
      <w:pPr>
        <w:spacing w:line="273" w:lineRule="auto"/>
        <w:ind w:left="8" w:firstLine="720"/>
        <w:jc w:val="both"/>
        <w:rPr>
          <w:rFonts w:eastAsia="Times New Roman"/>
        </w:rPr>
      </w:pPr>
      <w:r>
        <w:rPr>
          <w:rFonts w:eastAsia="Times New Roman"/>
        </w:rPr>
        <w:t>2.5. Покупатель обязуется обеспечить полную разгрузку транспортных средств Поставщика в течение 60 (шестидесяти) минут с момента их прибытия. В противном случае водитель транспорта Поставщика имеет право произвести выгрузку Продукции по своему усмотрению в целях недопущения причинения материального ущерба имуществу Поставщика, связанного с несвоевременной разгрузкой Покупателем, при этом Продукция считается принятой Покупателем.</w:t>
      </w:r>
    </w:p>
    <w:p w:rsidR="0058312D" w:rsidRDefault="0058312D">
      <w:pPr>
        <w:spacing w:line="16" w:lineRule="exact"/>
        <w:rPr>
          <w:rFonts w:eastAsia="Times New Roman"/>
        </w:rPr>
      </w:pPr>
    </w:p>
    <w:p w:rsidR="0058312D" w:rsidRDefault="00A57A7D">
      <w:pPr>
        <w:spacing w:line="273" w:lineRule="auto"/>
        <w:ind w:left="8" w:firstLine="720"/>
        <w:jc w:val="both"/>
        <w:rPr>
          <w:rFonts w:eastAsia="Times New Roman"/>
        </w:rPr>
      </w:pPr>
      <w:r>
        <w:rPr>
          <w:rFonts w:eastAsia="Times New Roman"/>
        </w:rPr>
        <w:t>2.6. Покупатель обязуется предоставить Поставщику документы, определяющих уполномоченных на приемку Продукции представителей. При непредставлении Покупателем данных документов, Продукция, а также услуги по транспортировке и подаче Продукции считаются принятыми Покупателем при наличии в сопроводительных документах подписи и/или печати представителя принимающей стороны. При этом все риски, связанные с подписанием сопроводительных документов неуполномоченными представителями Покупателя несет Покупатель.</w:t>
      </w:r>
    </w:p>
    <w:p w:rsidR="0058312D" w:rsidRDefault="0058312D">
      <w:pPr>
        <w:spacing w:line="304" w:lineRule="exact"/>
        <w:rPr>
          <w:sz w:val="20"/>
          <w:szCs w:val="20"/>
        </w:rPr>
      </w:pPr>
    </w:p>
    <w:p w:rsidR="0058312D" w:rsidRDefault="00A57A7D">
      <w:pPr>
        <w:numPr>
          <w:ilvl w:val="0"/>
          <w:numId w:val="3"/>
        </w:numPr>
        <w:tabs>
          <w:tab w:val="left" w:pos="3248"/>
        </w:tabs>
        <w:ind w:left="3248" w:hanging="223"/>
        <w:rPr>
          <w:rFonts w:eastAsia="Times New Roman"/>
          <w:b/>
          <w:bCs/>
        </w:rPr>
      </w:pPr>
      <w:r>
        <w:rPr>
          <w:rFonts w:eastAsia="Times New Roman"/>
          <w:b/>
          <w:bCs/>
        </w:rPr>
        <w:t>КАЧЕСТВО ПРОДУКЦИИ. ПРИЕМКА.</w:t>
      </w:r>
    </w:p>
    <w:p w:rsidR="0058312D" w:rsidRDefault="0058312D">
      <w:pPr>
        <w:spacing w:line="335" w:lineRule="exact"/>
        <w:rPr>
          <w:sz w:val="20"/>
          <w:szCs w:val="20"/>
        </w:rPr>
      </w:pPr>
    </w:p>
    <w:p w:rsidR="0058312D" w:rsidRDefault="00A57A7D">
      <w:pPr>
        <w:spacing w:line="270" w:lineRule="auto"/>
        <w:ind w:left="8" w:firstLine="708"/>
        <w:jc w:val="both"/>
        <w:rPr>
          <w:sz w:val="20"/>
          <w:szCs w:val="20"/>
        </w:rPr>
      </w:pPr>
      <w:r>
        <w:rPr>
          <w:rFonts w:eastAsia="Times New Roman"/>
        </w:rPr>
        <w:t>3.1. Качество поставляемой продукции должно соответствовать ГОСТ 7473 - 2010 «Бетоны тяжелые и мелкозернистые» и настоящему договору. Подтверждением качества со стороны Поставщика является технический паспорт на каждую партию продукции.</w:t>
      </w:r>
    </w:p>
    <w:p w:rsidR="0058312D" w:rsidRDefault="0058312D">
      <w:pPr>
        <w:spacing w:line="9" w:lineRule="exact"/>
        <w:rPr>
          <w:sz w:val="20"/>
          <w:szCs w:val="20"/>
        </w:rPr>
      </w:pPr>
    </w:p>
    <w:p w:rsidR="0058312D" w:rsidRDefault="00A57A7D">
      <w:pPr>
        <w:ind w:left="708"/>
        <w:rPr>
          <w:sz w:val="20"/>
          <w:szCs w:val="20"/>
        </w:rPr>
      </w:pPr>
      <w:r>
        <w:rPr>
          <w:rFonts w:eastAsia="Times New Roman"/>
        </w:rPr>
        <w:t>3.2. Покупатель вправе заранее заказать у Поставщика образцы продукции в соответствии с ГОСТ</w:t>
      </w:r>
    </w:p>
    <w:p w:rsidR="0058312D" w:rsidRDefault="0058312D">
      <w:pPr>
        <w:spacing w:line="37" w:lineRule="exact"/>
        <w:rPr>
          <w:sz w:val="20"/>
          <w:szCs w:val="20"/>
        </w:rPr>
      </w:pPr>
    </w:p>
    <w:p w:rsidR="0058312D" w:rsidRDefault="00A57A7D">
      <w:pPr>
        <w:ind w:left="8"/>
        <w:rPr>
          <w:sz w:val="20"/>
          <w:szCs w:val="20"/>
        </w:rPr>
      </w:pPr>
      <w:r>
        <w:rPr>
          <w:rFonts w:eastAsia="Times New Roman"/>
        </w:rPr>
        <w:t>10181-2000 в соответствии с действующим прейскурантом.</w:t>
      </w:r>
    </w:p>
    <w:p w:rsidR="0058312D" w:rsidRDefault="0058312D">
      <w:pPr>
        <w:spacing w:line="37" w:lineRule="exact"/>
        <w:rPr>
          <w:sz w:val="20"/>
          <w:szCs w:val="20"/>
        </w:rPr>
      </w:pPr>
    </w:p>
    <w:p w:rsidR="0058312D" w:rsidRDefault="00A57A7D">
      <w:pPr>
        <w:ind w:left="708"/>
        <w:rPr>
          <w:sz w:val="20"/>
          <w:szCs w:val="20"/>
        </w:rPr>
      </w:pPr>
      <w:r>
        <w:rPr>
          <w:rFonts w:eastAsia="Times New Roman"/>
        </w:rPr>
        <w:t>3.3. Приемка поставляемой продукции осуществляется представителем Покупателя:</w:t>
      </w:r>
    </w:p>
    <w:p w:rsidR="0058312D" w:rsidRDefault="0058312D">
      <w:pPr>
        <w:spacing w:line="37" w:lineRule="exact"/>
        <w:rPr>
          <w:sz w:val="20"/>
          <w:szCs w:val="20"/>
        </w:rPr>
      </w:pPr>
    </w:p>
    <w:p w:rsidR="0058312D" w:rsidRDefault="00A57A7D">
      <w:pPr>
        <w:numPr>
          <w:ilvl w:val="0"/>
          <w:numId w:val="4"/>
        </w:numPr>
        <w:tabs>
          <w:tab w:val="left" w:pos="128"/>
        </w:tabs>
        <w:ind w:left="128" w:hanging="128"/>
        <w:rPr>
          <w:rFonts w:eastAsia="Times New Roman"/>
        </w:rPr>
      </w:pPr>
      <w:r>
        <w:rPr>
          <w:rFonts w:eastAsia="Times New Roman"/>
        </w:rPr>
        <w:t>при самовывозе - в месте, указанном Поставщиком,</w:t>
      </w:r>
    </w:p>
    <w:p w:rsidR="0058312D" w:rsidRDefault="0058312D">
      <w:pPr>
        <w:spacing w:line="39" w:lineRule="exact"/>
        <w:rPr>
          <w:rFonts w:eastAsia="Times New Roman"/>
        </w:rPr>
      </w:pPr>
    </w:p>
    <w:p w:rsidR="0058312D" w:rsidRDefault="00A57A7D">
      <w:pPr>
        <w:numPr>
          <w:ilvl w:val="0"/>
          <w:numId w:val="4"/>
        </w:numPr>
        <w:tabs>
          <w:tab w:val="left" w:pos="128"/>
        </w:tabs>
        <w:ind w:left="128" w:hanging="128"/>
        <w:rPr>
          <w:rFonts w:eastAsia="Times New Roman"/>
        </w:rPr>
      </w:pPr>
      <w:r>
        <w:rPr>
          <w:rFonts w:eastAsia="Times New Roman"/>
        </w:rPr>
        <w:t>при доставке транспортом Поставщика - в месте, указанном в Заявке Покупателем.</w:t>
      </w:r>
    </w:p>
    <w:p w:rsidR="0058312D" w:rsidRDefault="0058312D">
      <w:pPr>
        <w:spacing w:line="37" w:lineRule="exact"/>
        <w:rPr>
          <w:sz w:val="20"/>
          <w:szCs w:val="20"/>
        </w:rPr>
      </w:pPr>
    </w:p>
    <w:p w:rsidR="0058312D" w:rsidRDefault="00A57A7D">
      <w:pPr>
        <w:ind w:left="728"/>
        <w:rPr>
          <w:sz w:val="20"/>
          <w:szCs w:val="20"/>
        </w:rPr>
      </w:pPr>
      <w:r>
        <w:rPr>
          <w:rFonts w:eastAsia="Times New Roman"/>
        </w:rPr>
        <w:t>3.4. Датой поставки Продукции является дата подписания сопроводительных документов.</w:t>
      </w:r>
    </w:p>
    <w:p w:rsidR="0058312D" w:rsidRDefault="0058312D">
      <w:pPr>
        <w:spacing w:line="49" w:lineRule="exact"/>
        <w:rPr>
          <w:sz w:val="20"/>
          <w:szCs w:val="20"/>
        </w:rPr>
      </w:pPr>
    </w:p>
    <w:p w:rsidR="0058312D" w:rsidRDefault="00A57A7D">
      <w:pPr>
        <w:spacing w:line="273" w:lineRule="auto"/>
        <w:ind w:left="8" w:firstLine="708"/>
        <w:jc w:val="both"/>
        <w:rPr>
          <w:sz w:val="20"/>
          <w:szCs w:val="20"/>
        </w:rPr>
      </w:pPr>
      <w:r>
        <w:rPr>
          <w:rFonts w:eastAsia="Times New Roman"/>
        </w:rPr>
        <w:t>3.5. При доставке продукции транспортом Поставщика, уполномоченный представитель Покупателя обязан фиксировать в сопроводительных документах время прибытия и убытия транспорта Поставщика, время разгрузки, время простоя. На разгрузку продукции отводится один час с момента прибытия АБС на объект заказчика. Дополнительное время простоя на объекте оплачивается Покупателем дополнительно из расчета 2000 (две тысячи) руб за каждый дополнительный час, включая неполные часы</w:t>
      </w:r>
    </w:p>
    <w:p w:rsidR="0058312D" w:rsidRDefault="0058312D">
      <w:pPr>
        <w:spacing w:line="16" w:lineRule="exact"/>
        <w:rPr>
          <w:sz w:val="20"/>
          <w:szCs w:val="20"/>
        </w:rPr>
      </w:pPr>
    </w:p>
    <w:p w:rsidR="0058312D" w:rsidRDefault="00A57A7D">
      <w:pPr>
        <w:spacing w:line="272" w:lineRule="auto"/>
        <w:ind w:left="8" w:firstLine="708"/>
        <w:jc w:val="both"/>
        <w:rPr>
          <w:sz w:val="20"/>
          <w:szCs w:val="20"/>
        </w:rPr>
      </w:pPr>
      <w:r>
        <w:rPr>
          <w:rFonts w:eastAsia="Times New Roman"/>
        </w:rPr>
        <w:t>3.6. При обнаружении несоответствия количества или качества полученной продукции данным, указанным в ТТН и техническом паспорте, Покупатель обязан сообщить об этом Поставщику и вызвать его представителя для участия в приемке продукции и составлении двухстороннего акта о выявленных недостатках:</w:t>
      </w:r>
    </w:p>
    <w:p w:rsidR="0058312D" w:rsidRDefault="0058312D">
      <w:pPr>
        <w:spacing w:line="17" w:lineRule="exact"/>
        <w:rPr>
          <w:sz w:val="20"/>
          <w:szCs w:val="20"/>
        </w:rPr>
      </w:pPr>
    </w:p>
    <w:p w:rsidR="0058312D" w:rsidRDefault="00A57A7D">
      <w:pPr>
        <w:spacing w:line="270" w:lineRule="auto"/>
        <w:ind w:left="8" w:firstLine="663"/>
        <w:jc w:val="both"/>
        <w:rPr>
          <w:sz w:val="20"/>
          <w:szCs w:val="20"/>
        </w:rPr>
      </w:pPr>
      <w:r>
        <w:rPr>
          <w:rFonts w:eastAsia="Times New Roman"/>
        </w:rPr>
        <w:t>-по качеству – не позднее одного часа с момента начала приемки бетона (продукции) на объекте Покупателя. В случае внесения изменений в состав поставленной Продукции на объекте Покупателя, претензии по качеству Продукции Поставщиком не принимаются.</w:t>
      </w:r>
    </w:p>
    <w:p w:rsidR="0058312D" w:rsidRDefault="0058312D">
      <w:pPr>
        <w:spacing w:line="20" w:lineRule="exact"/>
        <w:rPr>
          <w:sz w:val="20"/>
          <w:szCs w:val="20"/>
        </w:rPr>
      </w:pPr>
    </w:p>
    <w:p w:rsidR="0058312D" w:rsidRDefault="00A57A7D">
      <w:pPr>
        <w:ind w:left="668"/>
        <w:rPr>
          <w:sz w:val="20"/>
          <w:szCs w:val="20"/>
        </w:rPr>
      </w:pPr>
      <w:r>
        <w:rPr>
          <w:rFonts w:eastAsia="Times New Roman"/>
          <w:sz w:val="21"/>
          <w:szCs w:val="21"/>
        </w:rPr>
        <w:t>-по количеству – не позднее одного часа с момента начала приемки Продукции на объекте Покупателя.</w:t>
      </w:r>
    </w:p>
    <w:p w:rsidR="0058312D" w:rsidRDefault="0058312D">
      <w:pPr>
        <w:spacing w:line="49" w:lineRule="exact"/>
        <w:rPr>
          <w:sz w:val="20"/>
          <w:szCs w:val="20"/>
        </w:rPr>
      </w:pPr>
    </w:p>
    <w:p w:rsidR="0058312D" w:rsidRDefault="00A57A7D">
      <w:pPr>
        <w:numPr>
          <w:ilvl w:val="0"/>
          <w:numId w:val="5"/>
        </w:numPr>
        <w:tabs>
          <w:tab w:val="left" w:pos="305"/>
        </w:tabs>
        <w:spacing w:line="264" w:lineRule="auto"/>
        <w:ind w:left="8" w:hanging="8"/>
        <w:rPr>
          <w:rFonts w:eastAsia="Times New Roman"/>
        </w:rPr>
      </w:pPr>
      <w:r>
        <w:rPr>
          <w:rFonts w:eastAsia="Times New Roman"/>
        </w:rPr>
        <w:t>случае приемки Покупателем продукции с соответствующими отметками в товарно-транспортной накладной, дальнейшие претензии по количеству поставленной продукции не принимаются.</w:t>
      </w:r>
    </w:p>
    <w:p w:rsidR="0058312D" w:rsidRDefault="0058312D">
      <w:pPr>
        <w:spacing w:line="24" w:lineRule="exact"/>
        <w:rPr>
          <w:rFonts w:eastAsia="Times New Roman"/>
        </w:rPr>
      </w:pPr>
    </w:p>
    <w:p w:rsidR="0058312D" w:rsidRDefault="00A57A7D">
      <w:pPr>
        <w:spacing w:line="264" w:lineRule="auto"/>
        <w:ind w:left="8" w:firstLine="708"/>
        <w:rPr>
          <w:rFonts w:eastAsia="Times New Roman"/>
        </w:rPr>
      </w:pPr>
      <w:r>
        <w:rPr>
          <w:rFonts w:eastAsia="Times New Roman"/>
        </w:rPr>
        <w:t>3.7. В случае неисправности техники, осуществляющей подачу Продукции, Поставщик обязан предоставить резервную технику в срок, предварительно оговоренный с Покупателем.</w:t>
      </w:r>
    </w:p>
    <w:p w:rsidR="0058312D" w:rsidRDefault="0058312D">
      <w:pPr>
        <w:sectPr w:rsidR="0058312D">
          <w:pgSz w:w="11900" w:h="16838"/>
          <w:pgMar w:top="570" w:right="706" w:bottom="124" w:left="852" w:header="0" w:footer="0" w:gutter="0"/>
          <w:cols w:space="720" w:equalWidth="0">
            <w:col w:w="10348"/>
          </w:cols>
        </w:sectPr>
      </w:pPr>
    </w:p>
    <w:p w:rsidR="0058312D" w:rsidRDefault="0058312D">
      <w:pPr>
        <w:spacing w:line="209" w:lineRule="exact"/>
        <w:rPr>
          <w:sz w:val="20"/>
          <w:szCs w:val="20"/>
        </w:rPr>
      </w:pPr>
    </w:p>
    <w:p w:rsidR="0058312D" w:rsidRDefault="00A57A7D">
      <w:pPr>
        <w:tabs>
          <w:tab w:val="left" w:pos="7968"/>
          <w:tab w:val="left" w:pos="10228"/>
        </w:tabs>
        <w:ind w:left="8"/>
        <w:rPr>
          <w:sz w:val="20"/>
          <w:szCs w:val="20"/>
        </w:rPr>
      </w:pPr>
      <w:r>
        <w:rPr>
          <w:rFonts w:ascii="Calibri" w:eastAsia="Calibri" w:hAnsi="Calibri" w:cs="Calibri"/>
          <w:sz w:val="20"/>
          <w:szCs w:val="20"/>
        </w:rPr>
        <w:t>Поставщик __________</w:t>
      </w:r>
      <w:r>
        <w:rPr>
          <w:sz w:val="20"/>
          <w:szCs w:val="20"/>
        </w:rPr>
        <w:tab/>
      </w:r>
      <w:r>
        <w:rPr>
          <w:rFonts w:ascii="Calibri" w:eastAsia="Calibri" w:hAnsi="Calibri" w:cs="Calibri"/>
          <w:sz w:val="20"/>
          <w:szCs w:val="20"/>
        </w:rPr>
        <w:t>Покупатель__________</w:t>
      </w:r>
      <w:r>
        <w:rPr>
          <w:sz w:val="20"/>
          <w:szCs w:val="20"/>
        </w:rPr>
        <w:tab/>
      </w:r>
      <w:r>
        <w:rPr>
          <w:rFonts w:ascii="Calibri" w:eastAsia="Calibri" w:hAnsi="Calibri" w:cs="Calibri"/>
          <w:sz w:val="19"/>
          <w:szCs w:val="19"/>
        </w:rPr>
        <w:t>2</w:t>
      </w:r>
    </w:p>
    <w:p w:rsidR="0058312D" w:rsidRDefault="0058312D">
      <w:pPr>
        <w:sectPr w:rsidR="0058312D">
          <w:type w:val="continuous"/>
          <w:pgSz w:w="11900" w:h="16838"/>
          <w:pgMar w:top="570" w:right="706" w:bottom="124" w:left="852" w:header="0" w:footer="0" w:gutter="0"/>
          <w:cols w:space="720" w:equalWidth="0">
            <w:col w:w="10348"/>
          </w:cols>
        </w:sectPr>
      </w:pPr>
    </w:p>
    <w:p w:rsidR="0058312D" w:rsidRDefault="00A57A7D">
      <w:pPr>
        <w:spacing w:line="271" w:lineRule="auto"/>
        <w:ind w:firstLine="708"/>
        <w:jc w:val="both"/>
        <w:rPr>
          <w:sz w:val="20"/>
          <w:szCs w:val="20"/>
        </w:rPr>
      </w:pPr>
      <w:r>
        <w:rPr>
          <w:rFonts w:eastAsia="Times New Roman"/>
        </w:rPr>
        <w:lastRenderedPageBreak/>
        <w:t>3.8. Поставщик вправе приостановить поставку заказанной продукции в случае отсутствия предоплаты за поставляемую партию продукции, а также просрочки оплаты Покупателем предыдущих партий продукции. При этом Поставщик не несет ответственности за возможные убытки Покупателя.</w:t>
      </w:r>
    </w:p>
    <w:p w:rsidR="0058312D" w:rsidRDefault="0058312D">
      <w:pPr>
        <w:spacing w:line="301" w:lineRule="exact"/>
        <w:rPr>
          <w:sz w:val="20"/>
          <w:szCs w:val="20"/>
        </w:rPr>
      </w:pPr>
    </w:p>
    <w:p w:rsidR="0058312D" w:rsidRDefault="00A57A7D">
      <w:pPr>
        <w:numPr>
          <w:ilvl w:val="0"/>
          <w:numId w:val="6"/>
        </w:numPr>
        <w:tabs>
          <w:tab w:val="left" w:pos="2540"/>
        </w:tabs>
        <w:ind w:left="2540" w:hanging="212"/>
        <w:rPr>
          <w:rFonts w:eastAsia="Times New Roman"/>
          <w:b/>
          <w:bCs/>
        </w:rPr>
      </w:pPr>
      <w:r>
        <w:rPr>
          <w:rFonts w:eastAsia="Times New Roman"/>
          <w:b/>
          <w:bCs/>
        </w:rPr>
        <w:t>СТОИМОСТЬ ДОГОВОРА И ПОРЯДОК РАСЧЕТОВ</w:t>
      </w:r>
    </w:p>
    <w:p w:rsidR="0058312D" w:rsidRDefault="0058312D">
      <w:pPr>
        <w:spacing w:line="337" w:lineRule="exact"/>
        <w:rPr>
          <w:sz w:val="20"/>
          <w:szCs w:val="20"/>
        </w:rPr>
      </w:pPr>
    </w:p>
    <w:p w:rsidR="0058312D" w:rsidRDefault="00A57A7D">
      <w:pPr>
        <w:spacing w:line="264" w:lineRule="auto"/>
        <w:ind w:firstLine="708"/>
        <w:jc w:val="both"/>
        <w:rPr>
          <w:sz w:val="20"/>
          <w:szCs w:val="20"/>
        </w:rPr>
      </w:pPr>
      <w:r>
        <w:rPr>
          <w:rFonts w:eastAsia="Times New Roman"/>
        </w:rPr>
        <w:t>4.1 Общая цена Договора складывается из суммированной стоимости всех партий продукции, поставленных в период действия Договора.</w:t>
      </w:r>
    </w:p>
    <w:p w:rsidR="0058312D" w:rsidRDefault="0058312D">
      <w:pPr>
        <w:spacing w:line="24" w:lineRule="exact"/>
        <w:rPr>
          <w:sz w:val="20"/>
          <w:szCs w:val="20"/>
        </w:rPr>
      </w:pPr>
    </w:p>
    <w:p w:rsidR="0058312D" w:rsidRDefault="00A57A7D">
      <w:pPr>
        <w:spacing w:line="270" w:lineRule="auto"/>
        <w:ind w:firstLine="720"/>
        <w:jc w:val="both"/>
        <w:rPr>
          <w:sz w:val="20"/>
          <w:szCs w:val="20"/>
        </w:rPr>
      </w:pPr>
      <w:r>
        <w:rPr>
          <w:rFonts w:eastAsia="Times New Roman"/>
        </w:rPr>
        <w:t>4.2. Покупатель оплачивает Продукцию и стоимость ее доставки по ценам согласно Протоколу согласования цен. Протокол прилагается к настоящему договору и является его неотъемлемой частью (Приложение №2 к настоящему Договору).</w:t>
      </w:r>
    </w:p>
    <w:p w:rsidR="0058312D" w:rsidRDefault="0058312D">
      <w:pPr>
        <w:spacing w:line="20" w:lineRule="exact"/>
        <w:rPr>
          <w:sz w:val="20"/>
          <w:szCs w:val="20"/>
        </w:rPr>
      </w:pPr>
    </w:p>
    <w:p w:rsidR="0058312D" w:rsidRDefault="00A57A7D">
      <w:pPr>
        <w:spacing w:line="270" w:lineRule="auto"/>
        <w:ind w:firstLine="708"/>
        <w:jc w:val="both"/>
        <w:rPr>
          <w:sz w:val="20"/>
          <w:szCs w:val="20"/>
        </w:rPr>
      </w:pPr>
      <w:r>
        <w:rPr>
          <w:rFonts w:eastAsia="Times New Roman"/>
        </w:rPr>
        <w:t>4.3. Оплата стоимости продукции, ее доставки, а при необходимости и стоимости работы автобетононасоса производится Покупателем путем предоплаты на основании выставленного Поставщиком счета.</w:t>
      </w:r>
    </w:p>
    <w:p w:rsidR="0058312D" w:rsidRDefault="0058312D">
      <w:pPr>
        <w:spacing w:line="17" w:lineRule="exact"/>
        <w:rPr>
          <w:sz w:val="20"/>
          <w:szCs w:val="20"/>
        </w:rPr>
      </w:pPr>
    </w:p>
    <w:p w:rsidR="0058312D" w:rsidRDefault="00A57A7D">
      <w:pPr>
        <w:spacing w:line="266" w:lineRule="auto"/>
        <w:ind w:firstLine="720"/>
        <w:jc w:val="both"/>
        <w:rPr>
          <w:sz w:val="20"/>
          <w:szCs w:val="20"/>
        </w:rPr>
      </w:pPr>
      <w:r>
        <w:rPr>
          <w:rFonts w:eastAsia="Times New Roman"/>
        </w:rPr>
        <w:t>4.4. Все расчеты по договору производятся путем перечисления денежных средств на расчетный счет Поставщика не позднее, чем за два дня до даты отгрузки продукции.</w:t>
      </w:r>
    </w:p>
    <w:p w:rsidR="0058312D" w:rsidRDefault="0058312D">
      <w:pPr>
        <w:spacing w:line="23" w:lineRule="exact"/>
        <w:rPr>
          <w:sz w:val="20"/>
          <w:szCs w:val="20"/>
        </w:rPr>
      </w:pPr>
    </w:p>
    <w:p w:rsidR="0058312D" w:rsidRDefault="00A57A7D">
      <w:pPr>
        <w:spacing w:line="270" w:lineRule="auto"/>
        <w:ind w:firstLine="720"/>
        <w:jc w:val="both"/>
        <w:rPr>
          <w:sz w:val="20"/>
          <w:szCs w:val="20"/>
        </w:rPr>
      </w:pPr>
      <w:r>
        <w:rPr>
          <w:rFonts w:eastAsia="Times New Roman"/>
        </w:rPr>
        <w:t>Датой оплаты считается дата поступления денежных средств на расчетный счет Поставщика. В платежном документе в графе «назначение платежа» делается ссылка на номер договора поставки или номер счета или товарной накладной на продукцию.</w:t>
      </w:r>
    </w:p>
    <w:p w:rsidR="0058312D" w:rsidRDefault="0058312D">
      <w:pPr>
        <w:spacing w:line="17" w:lineRule="exact"/>
        <w:rPr>
          <w:sz w:val="20"/>
          <w:szCs w:val="20"/>
        </w:rPr>
      </w:pPr>
    </w:p>
    <w:p w:rsidR="0058312D" w:rsidRDefault="00A57A7D">
      <w:pPr>
        <w:spacing w:line="274" w:lineRule="auto"/>
        <w:ind w:firstLine="720"/>
        <w:jc w:val="both"/>
        <w:rPr>
          <w:sz w:val="20"/>
          <w:szCs w:val="20"/>
        </w:rPr>
      </w:pPr>
      <w:r>
        <w:rPr>
          <w:rFonts w:eastAsia="Times New Roman"/>
        </w:rPr>
        <w:t>4.5. Поставщик в течение срока действия настоящего договора в одностороннем порядке имеет право пересматривать цены на продукцию в зависимости от увеличения себестоимости продукции или изменения конъюнктуры рынка сбыта продукции, указанной в данном договоре. Об изменении цен на продукцию Поставщик уведомляет Покупателя не менее чем за 3 (три) дня до предполагаемой даты введения новых цен на продукцию, предоставляя Прайс-лист с изменениями. При согласии Покупателя на изменение цены, стороны подписывают дополнительное соглашение к настоящему договору, в противном случае, данный договор может быть расторгнут Поставщиком досрочно в одностороннем внесудебном порядке с обязательным уведомлением Покупателя за 3 (три) дня.</w:t>
      </w:r>
    </w:p>
    <w:p w:rsidR="0058312D" w:rsidRDefault="0058312D">
      <w:pPr>
        <w:spacing w:line="17" w:lineRule="exact"/>
        <w:rPr>
          <w:sz w:val="20"/>
          <w:szCs w:val="20"/>
        </w:rPr>
      </w:pPr>
    </w:p>
    <w:p w:rsidR="0058312D" w:rsidRDefault="00A57A7D">
      <w:pPr>
        <w:spacing w:line="274" w:lineRule="auto"/>
        <w:ind w:firstLine="708"/>
        <w:jc w:val="both"/>
        <w:rPr>
          <w:sz w:val="20"/>
          <w:szCs w:val="20"/>
        </w:rPr>
      </w:pPr>
      <w:r>
        <w:rPr>
          <w:rFonts w:eastAsia="Times New Roman"/>
        </w:rPr>
        <w:t>4.6. Поставщик в течение срока действия настоящего договора, вправе в одностороннем порядке пересматривать цену доставки продукции в зависимости от изменений маршрутов доставки, а также конъектуры цен на транспорт. Об изменении цен на доставку Поставщик уведомляет Покупателя в течение 3(трех) дней с момента изменения цен. При согласии Покупателя на изменение цены стороны подписывают дополнительное соглашение к настоящему договору, в противном случае данный договор может быть расторгнут Поставщиком досрочно в одностороннем внесудебном порядке с обязательным уведомлением Покупателя за 3 (три) дня.</w:t>
      </w:r>
    </w:p>
    <w:p w:rsidR="0058312D" w:rsidRDefault="0058312D">
      <w:pPr>
        <w:spacing w:line="300" w:lineRule="exact"/>
        <w:rPr>
          <w:sz w:val="20"/>
          <w:szCs w:val="20"/>
        </w:rPr>
      </w:pPr>
    </w:p>
    <w:p w:rsidR="0058312D" w:rsidRDefault="00A57A7D">
      <w:pPr>
        <w:numPr>
          <w:ilvl w:val="0"/>
          <w:numId w:val="7"/>
        </w:numPr>
        <w:tabs>
          <w:tab w:val="left" w:pos="3620"/>
        </w:tabs>
        <w:ind w:left="3620" w:hanging="229"/>
        <w:rPr>
          <w:rFonts w:eastAsia="Times New Roman"/>
          <w:b/>
          <w:bCs/>
        </w:rPr>
      </w:pPr>
      <w:r>
        <w:rPr>
          <w:rFonts w:eastAsia="Times New Roman"/>
          <w:b/>
          <w:bCs/>
        </w:rPr>
        <w:t>ОТВЕТСТВЕННОСТЬ СТОРОН</w:t>
      </w:r>
    </w:p>
    <w:p w:rsidR="0058312D" w:rsidRDefault="0058312D">
      <w:pPr>
        <w:spacing w:line="335" w:lineRule="exact"/>
        <w:rPr>
          <w:sz w:val="20"/>
          <w:szCs w:val="20"/>
        </w:rPr>
      </w:pPr>
    </w:p>
    <w:p w:rsidR="0058312D" w:rsidRDefault="00A57A7D">
      <w:pPr>
        <w:spacing w:line="289" w:lineRule="auto"/>
        <w:ind w:firstLine="708"/>
        <w:jc w:val="both"/>
        <w:rPr>
          <w:sz w:val="20"/>
          <w:szCs w:val="20"/>
        </w:rPr>
      </w:pPr>
      <w:r>
        <w:rPr>
          <w:rFonts w:eastAsia="Times New Roman"/>
          <w:sz w:val="21"/>
          <w:szCs w:val="21"/>
        </w:rPr>
        <w:t>5.1. За необоснованный отказ от приемки продукции на объекте Покупателя (обоснованным является отказ от приемки продукции ненадлежащего качества, количества и ассортимента), Покупатель по требованию Поставщика уплачивает штраф в размере 100% от стоимости продукции, принять которую он необоснованно отказался. При этом Поставщик вправе зачесть предоплату по договору в счет указанного штрафа.</w:t>
      </w:r>
    </w:p>
    <w:p w:rsidR="0058312D" w:rsidRDefault="0058312D">
      <w:pPr>
        <w:spacing w:line="1" w:lineRule="exact"/>
        <w:rPr>
          <w:sz w:val="20"/>
          <w:szCs w:val="20"/>
        </w:rPr>
      </w:pPr>
    </w:p>
    <w:p w:rsidR="0058312D" w:rsidRDefault="00A57A7D">
      <w:pPr>
        <w:spacing w:line="271" w:lineRule="auto"/>
        <w:ind w:firstLine="708"/>
        <w:jc w:val="both"/>
        <w:rPr>
          <w:sz w:val="20"/>
          <w:szCs w:val="20"/>
        </w:rPr>
      </w:pPr>
      <w:r>
        <w:rPr>
          <w:rFonts w:eastAsia="Times New Roman"/>
        </w:rPr>
        <w:t>5.2. В случае просрочки Покупателем оплаты поставленной в его адрес продукции, он по письменному требованию Поставщика выплачивает Поставщику пени в размере 0,05% от стоимости подлежащей оплате продукции за каждый календарный день просрочки.</w:t>
      </w:r>
    </w:p>
    <w:p w:rsidR="0058312D" w:rsidRDefault="0058312D">
      <w:pPr>
        <w:spacing w:line="17" w:lineRule="exact"/>
        <w:rPr>
          <w:sz w:val="20"/>
          <w:szCs w:val="20"/>
        </w:rPr>
      </w:pPr>
    </w:p>
    <w:p w:rsidR="0058312D" w:rsidRDefault="00A57A7D">
      <w:pPr>
        <w:spacing w:line="272" w:lineRule="auto"/>
        <w:ind w:firstLine="802"/>
        <w:jc w:val="both"/>
        <w:rPr>
          <w:sz w:val="20"/>
          <w:szCs w:val="20"/>
        </w:rPr>
      </w:pPr>
      <w:r>
        <w:rPr>
          <w:rFonts w:eastAsia="Times New Roman"/>
        </w:rPr>
        <w:t>5.3. При несоблюдении сроков поставки, либо поставке продукции в меньшем количестве, чем указано в заявке, Поставщик по письменному требованию Покупателя выплачивает Покупателю пени в размере 0,05% от стоимости своевременно не поставленной (недопоставленной) Продукции за каждый календарный день просрочки.</w:t>
      </w:r>
    </w:p>
    <w:p w:rsidR="0058312D" w:rsidRDefault="0058312D">
      <w:pPr>
        <w:spacing w:line="17" w:lineRule="exact"/>
        <w:rPr>
          <w:sz w:val="20"/>
          <w:szCs w:val="20"/>
        </w:rPr>
      </w:pPr>
    </w:p>
    <w:p w:rsidR="0058312D" w:rsidRDefault="00A57A7D">
      <w:pPr>
        <w:spacing w:line="271" w:lineRule="auto"/>
        <w:ind w:firstLine="540"/>
        <w:jc w:val="both"/>
        <w:rPr>
          <w:sz w:val="20"/>
          <w:szCs w:val="20"/>
        </w:rPr>
      </w:pPr>
      <w:r>
        <w:rPr>
          <w:rFonts w:eastAsia="Times New Roman"/>
        </w:rPr>
        <w:t>5.4. При несоблюдении Покупателем условий о наличии на месте приемки места и воды для технологической замывки автобетоносмесителя и автобетононасоса (при его заказе), согласно п.2.4. настоящего договора, Покупатель оплачивает Поставщику штраф в размере 2000 рублей – за каждый автобетоносмеситель и 5500 рублей – за каждый автобетононасос.</w:t>
      </w:r>
    </w:p>
    <w:p w:rsidR="0058312D" w:rsidRDefault="0058312D">
      <w:pPr>
        <w:sectPr w:rsidR="0058312D">
          <w:pgSz w:w="11900" w:h="16838"/>
          <w:pgMar w:top="570" w:right="706" w:bottom="124" w:left="860" w:header="0" w:footer="0" w:gutter="0"/>
          <w:cols w:space="720" w:equalWidth="0">
            <w:col w:w="10340"/>
          </w:cols>
        </w:sectPr>
      </w:pPr>
    </w:p>
    <w:p w:rsidR="0058312D" w:rsidRDefault="0058312D">
      <w:pPr>
        <w:spacing w:line="204" w:lineRule="exact"/>
        <w:rPr>
          <w:sz w:val="20"/>
          <w:szCs w:val="20"/>
        </w:rPr>
      </w:pPr>
    </w:p>
    <w:p w:rsidR="0058312D" w:rsidRDefault="00A57A7D">
      <w:pPr>
        <w:tabs>
          <w:tab w:val="left" w:pos="7960"/>
          <w:tab w:val="left" w:pos="10220"/>
        </w:tabs>
        <w:rPr>
          <w:sz w:val="20"/>
          <w:szCs w:val="20"/>
        </w:rPr>
      </w:pPr>
      <w:r>
        <w:rPr>
          <w:rFonts w:ascii="Calibri" w:eastAsia="Calibri" w:hAnsi="Calibri" w:cs="Calibri"/>
          <w:sz w:val="20"/>
          <w:szCs w:val="20"/>
        </w:rPr>
        <w:t>Поставщик __________</w:t>
      </w:r>
      <w:r>
        <w:rPr>
          <w:sz w:val="20"/>
          <w:szCs w:val="20"/>
        </w:rPr>
        <w:tab/>
      </w:r>
      <w:r>
        <w:rPr>
          <w:rFonts w:ascii="Calibri" w:eastAsia="Calibri" w:hAnsi="Calibri" w:cs="Calibri"/>
          <w:sz w:val="20"/>
          <w:szCs w:val="20"/>
        </w:rPr>
        <w:t>Покупатель__________</w:t>
      </w:r>
      <w:r>
        <w:rPr>
          <w:sz w:val="20"/>
          <w:szCs w:val="20"/>
        </w:rPr>
        <w:tab/>
      </w:r>
      <w:r>
        <w:rPr>
          <w:rFonts w:ascii="Calibri" w:eastAsia="Calibri" w:hAnsi="Calibri" w:cs="Calibri"/>
          <w:sz w:val="19"/>
          <w:szCs w:val="19"/>
        </w:rPr>
        <w:t>3</w:t>
      </w:r>
    </w:p>
    <w:p w:rsidR="0058312D" w:rsidRDefault="0058312D">
      <w:pPr>
        <w:sectPr w:rsidR="0058312D">
          <w:type w:val="continuous"/>
          <w:pgSz w:w="11900" w:h="16838"/>
          <w:pgMar w:top="570" w:right="706" w:bottom="124" w:left="860" w:header="0" w:footer="0" w:gutter="0"/>
          <w:cols w:space="720" w:equalWidth="0">
            <w:col w:w="10340"/>
          </w:cols>
        </w:sectPr>
      </w:pPr>
    </w:p>
    <w:p w:rsidR="0058312D" w:rsidRDefault="00A57A7D">
      <w:pPr>
        <w:spacing w:line="272" w:lineRule="auto"/>
        <w:ind w:left="8" w:firstLine="442"/>
        <w:jc w:val="both"/>
        <w:rPr>
          <w:sz w:val="20"/>
          <w:szCs w:val="20"/>
        </w:rPr>
      </w:pPr>
      <w:r>
        <w:rPr>
          <w:rFonts w:eastAsia="Times New Roman"/>
        </w:rPr>
        <w:lastRenderedPageBreak/>
        <w:t>5.5. В случае повреждения транспорта Поставщика не по вине водителя транспортного средства на подъездных путях (находящихся в пределах территории объекта, на который по указанию Покупателя поставляется продукция) или разгрузочных площадках Покупателя из-за ненадлежащего их состояния, Покупатель обязан возместить Поставщику фактические расходы на ремонт.</w:t>
      </w:r>
    </w:p>
    <w:p w:rsidR="0058312D" w:rsidRDefault="0058312D">
      <w:pPr>
        <w:spacing w:line="18" w:lineRule="exact"/>
        <w:rPr>
          <w:sz w:val="20"/>
          <w:szCs w:val="20"/>
        </w:rPr>
      </w:pPr>
    </w:p>
    <w:p w:rsidR="0058312D" w:rsidRDefault="00A57A7D">
      <w:pPr>
        <w:spacing w:line="272" w:lineRule="auto"/>
        <w:ind w:left="8" w:firstLine="442"/>
        <w:jc w:val="both"/>
        <w:rPr>
          <w:sz w:val="20"/>
          <w:szCs w:val="20"/>
        </w:rPr>
      </w:pPr>
      <w:r>
        <w:rPr>
          <w:rFonts w:eastAsia="Times New Roman"/>
        </w:rPr>
        <w:t>5.6. В случае если Покупатель вызвал представителей Поставщика в связи недостачей поставленной продукции (п.3.6 настоящего договора) для составления двухстороннего акта, но фактически недостача Сторонами не была обнаружена, то Покупатель по требованию Поставщика обязан выплатить штраф в сумме 5000 рублей за каждый подобный случай.</w:t>
      </w:r>
    </w:p>
    <w:p w:rsidR="0058312D" w:rsidRDefault="0058312D">
      <w:pPr>
        <w:spacing w:line="301" w:lineRule="exact"/>
        <w:rPr>
          <w:sz w:val="20"/>
          <w:szCs w:val="20"/>
        </w:rPr>
      </w:pPr>
    </w:p>
    <w:p w:rsidR="0058312D" w:rsidRDefault="00A57A7D">
      <w:pPr>
        <w:numPr>
          <w:ilvl w:val="0"/>
          <w:numId w:val="8"/>
        </w:numPr>
        <w:tabs>
          <w:tab w:val="left" w:pos="3188"/>
        </w:tabs>
        <w:ind w:left="3188" w:hanging="228"/>
        <w:rPr>
          <w:rFonts w:eastAsia="Times New Roman"/>
          <w:b/>
          <w:bCs/>
        </w:rPr>
      </w:pPr>
      <w:r>
        <w:rPr>
          <w:rFonts w:eastAsia="Times New Roman"/>
          <w:b/>
          <w:bCs/>
        </w:rPr>
        <w:t>ДЕЙСТВИЕ НЕПРЕОДОЛИМОЙ СИЛЫ</w:t>
      </w:r>
    </w:p>
    <w:p w:rsidR="0058312D" w:rsidRDefault="0058312D">
      <w:pPr>
        <w:spacing w:line="337" w:lineRule="exact"/>
        <w:rPr>
          <w:sz w:val="20"/>
          <w:szCs w:val="20"/>
        </w:rPr>
      </w:pPr>
    </w:p>
    <w:p w:rsidR="0058312D" w:rsidRDefault="00A57A7D">
      <w:pPr>
        <w:spacing w:line="270" w:lineRule="auto"/>
        <w:ind w:left="8" w:firstLine="708"/>
        <w:jc w:val="both"/>
        <w:rPr>
          <w:sz w:val="20"/>
          <w:szCs w:val="20"/>
        </w:rPr>
      </w:pPr>
      <w:r>
        <w:rPr>
          <w:rFonts w:eastAsia="Times New Roman"/>
        </w:rPr>
        <w:t>6.1 Стороны освобождаются от ответственности за неисполнение или ненадлежащее исполнение своих обязательств по договору, если это явилось следствием действия обстоятельств непреодолимой силы, которые ни одна из Сторон не могла ни предвидеть, ни предотвратить разумными мерами.</w:t>
      </w:r>
    </w:p>
    <w:p w:rsidR="0058312D" w:rsidRDefault="0058312D">
      <w:pPr>
        <w:spacing w:line="17" w:lineRule="exact"/>
        <w:rPr>
          <w:sz w:val="20"/>
          <w:szCs w:val="20"/>
        </w:rPr>
      </w:pPr>
    </w:p>
    <w:p w:rsidR="0058312D" w:rsidRDefault="00A57A7D">
      <w:pPr>
        <w:spacing w:line="290" w:lineRule="auto"/>
        <w:ind w:left="8" w:firstLine="708"/>
        <w:jc w:val="both"/>
        <w:rPr>
          <w:sz w:val="20"/>
          <w:szCs w:val="20"/>
        </w:rPr>
      </w:pPr>
      <w:r>
        <w:rPr>
          <w:rFonts w:eastAsia="Times New Roman"/>
          <w:sz w:val="21"/>
          <w:szCs w:val="21"/>
        </w:rPr>
        <w:t>6.2 Сторона, которая не в состоянии выполнить свои обязательства по причинам наступления обстоятельств непреодолимой силы, должна в письменной форме незамедлительно уведомить другую сторону</w:t>
      </w:r>
    </w:p>
    <w:p w:rsidR="0058312D" w:rsidRDefault="00A57A7D">
      <w:pPr>
        <w:numPr>
          <w:ilvl w:val="0"/>
          <w:numId w:val="9"/>
        </w:numPr>
        <w:tabs>
          <w:tab w:val="left" w:pos="229"/>
        </w:tabs>
        <w:spacing w:line="271" w:lineRule="auto"/>
        <w:ind w:left="8" w:hanging="8"/>
        <w:jc w:val="both"/>
        <w:rPr>
          <w:rFonts w:eastAsia="Times New Roman"/>
        </w:rPr>
      </w:pPr>
      <w:r>
        <w:rPr>
          <w:rFonts w:eastAsia="Times New Roman"/>
        </w:rPr>
        <w:t>начале, ожидаемом сроке действия и прекращении указанных обстоятельств. Факты, содержащиеся в уведомлении, должны быть подтверждены документально торговой палатой или другой компетентной организацией соответствующей стороны. Несвоевременное уведомление или его отсутствие лишает виновную сторону права на освобождение от обязательств, вызванных действием указанных обстоятельств.</w:t>
      </w:r>
    </w:p>
    <w:p w:rsidR="0058312D" w:rsidRDefault="0058312D">
      <w:pPr>
        <w:spacing w:line="21" w:lineRule="exact"/>
        <w:rPr>
          <w:rFonts w:eastAsia="Times New Roman"/>
        </w:rPr>
      </w:pPr>
    </w:p>
    <w:p w:rsidR="0058312D" w:rsidRDefault="00A57A7D">
      <w:pPr>
        <w:spacing w:line="271" w:lineRule="auto"/>
        <w:ind w:left="8" w:firstLine="708"/>
        <w:jc w:val="both"/>
        <w:rPr>
          <w:rFonts w:eastAsia="Times New Roman"/>
        </w:rPr>
      </w:pPr>
      <w:r>
        <w:rPr>
          <w:rFonts w:eastAsia="Times New Roman"/>
        </w:rPr>
        <w:t>6.3. Если возникшие обстоятельства решающим образом влияют на своевременное выполнение договора, то стороны настоящего договора должны прийти к соглашению о дальнейшем порядке выполнения обязательств в этих условиях.</w:t>
      </w:r>
    </w:p>
    <w:p w:rsidR="0058312D" w:rsidRDefault="0058312D">
      <w:pPr>
        <w:spacing w:line="200" w:lineRule="exact"/>
        <w:rPr>
          <w:sz w:val="20"/>
          <w:szCs w:val="20"/>
        </w:rPr>
      </w:pPr>
    </w:p>
    <w:p w:rsidR="0058312D" w:rsidRDefault="0058312D">
      <w:pPr>
        <w:spacing w:line="300" w:lineRule="exact"/>
        <w:rPr>
          <w:sz w:val="20"/>
          <w:szCs w:val="20"/>
        </w:rPr>
      </w:pPr>
    </w:p>
    <w:p w:rsidR="0058312D" w:rsidRDefault="00A57A7D">
      <w:pPr>
        <w:numPr>
          <w:ilvl w:val="0"/>
          <w:numId w:val="10"/>
        </w:numPr>
        <w:tabs>
          <w:tab w:val="left" w:pos="4208"/>
        </w:tabs>
        <w:ind w:left="4208" w:hanging="216"/>
        <w:rPr>
          <w:rFonts w:eastAsia="Times New Roman"/>
          <w:b/>
          <w:bCs/>
        </w:rPr>
      </w:pPr>
      <w:r>
        <w:rPr>
          <w:rFonts w:eastAsia="Times New Roman"/>
          <w:b/>
          <w:bCs/>
        </w:rPr>
        <w:t>ПРОЧИЕ УСЛОВИЯ</w:t>
      </w:r>
    </w:p>
    <w:p w:rsidR="0058312D" w:rsidRDefault="0058312D">
      <w:pPr>
        <w:spacing w:line="335" w:lineRule="exact"/>
        <w:rPr>
          <w:sz w:val="20"/>
          <w:szCs w:val="20"/>
        </w:rPr>
      </w:pPr>
    </w:p>
    <w:p w:rsidR="0058312D" w:rsidRDefault="00A57A7D">
      <w:pPr>
        <w:ind w:left="708"/>
        <w:rPr>
          <w:sz w:val="20"/>
          <w:szCs w:val="20"/>
        </w:rPr>
      </w:pPr>
      <w:r>
        <w:rPr>
          <w:rFonts w:eastAsia="Times New Roman"/>
          <w:sz w:val="21"/>
          <w:szCs w:val="21"/>
        </w:rPr>
        <w:t>7.1. Настоящий договор вступает в силу с момента подписа</w:t>
      </w:r>
      <w:r w:rsidR="008C37B0">
        <w:rPr>
          <w:rFonts w:eastAsia="Times New Roman"/>
          <w:sz w:val="21"/>
          <w:szCs w:val="21"/>
        </w:rPr>
        <w:t>ния сторонами и действует до « 31»  декабря</w:t>
      </w:r>
    </w:p>
    <w:p w:rsidR="0058312D" w:rsidRDefault="0058312D">
      <w:pPr>
        <w:spacing w:line="40" w:lineRule="exact"/>
        <w:rPr>
          <w:sz w:val="20"/>
          <w:szCs w:val="20"/>
        </w:rPr>
      </w:pPr>
    </w:p>
    <w:p w:rsidR="0058312D" w:rsidRDefault="008C37B0">
      <w:pPr>
        <w:ind w:left="8"/>
        <w:rPr>
          <w:sz w:val="20"/>
          <w:szCs w:val="20"/>
        </w:rPr>
      </w:pPr>
      <w:r>
        <w:rPr>
          <w:rFonts w:eastAsia="Times New Roman"/>
        </w:rPr>
        <w:t>2020</w:t>
      </w:r>
      <w:bookmarkStart w:id="0" w:name="_GoBack"/>
      <w:bookmarkEnd w:id="0"/>
      <w:r w:rsidR="00A57A7D">
        <w:rPr>
          <w:rFonts w:eastAsia="Times New Roman"/>
        </w:rPr>
        <w:t>г., а в части обязательств, возникших по настоящему договору, до полного их исполнения сторонами.</w:t>
      </w:r>
    </w:p>
    <w:p w:rsidR="0058312D" w:rsidRDefault="0058312D">
      <w:pPr>
        <w:spacing w:line="49" w:lineRule="exact"/>
        <w:rPr>
          <w:sz w:val="20"/>
          <w:szCs w:val="20"/>
        </w:rPr>
      </w:pPr>
    </w:p>
    <w:p w:rsidR="0058312D" w:rsidRDefault="00A57A7D">
      <w:pPr>
        <w:spacing w:line="270" w:lineRule="auto"/>
        <w:ind w:left="8" w:firstLine="708"/>
        <w:jc w:val="both"/>
        <w:rPr>
          <w:sz w:val="20"/>
          <w:szCs w:val="20"/>
        </w:rPr>
      </w:pPr>
      <w:r>
        <w:rPr>
          <w:rFonts w:eastAsia="Times New Roman"/>
        </w:rPr>
        <w:t>7.2. В случае нарушения одной из сторон своих обязательств, настоящий договор может быть расторгнут другой стороной досрочно в одностороннем внесудебном порядке, путем направления письменного уведомления за 10 дней до даты его прекращения.</w:t>
      </w:r>
    </w:p>
    <w:p w:rsidR="0058312D" w:rsidRDefault="0058312D">
      <w:pPr>
        <w:spacing w:line="17" w:lineRule="exact"/>
        <w:rPr>
          <w:sz w:val="20"/>
          <w:szCs w:val="20"/>
        </w:rPr>
      </w:pPr>
    </w:p>
    <w:p w:rsidR="0058312D" w:rsidRDefault="00A57A7D">
      <w:pPr>
        <w:spacing w:line="271" w:lineRule="auto"/>
        <w:ind w:left="8" w:firstLine="708"/>
        <w:jc w:val="both"/>
        <w:rPr>
          <w:sz w:val="20"/>
          <w:szCs w:val="20"/>
        </w:rPr>
      </w:pPr>
      <w:r>
        <w:rPr>
          <w:rFonts w:eastAsia="Times New Roman"/>
        </w:rPr>
        <w:t>7.3. Все споры по настоящему договору передаются на рассмотрение в Арбитражный суд г. Санкт-Петербурга и Ленинградской области или в суд общей юрисдикции по месту нахождения Поставщика. Претензионный порядок урегулирования споров необязателен.</w:t>
      </w:r>
    </w:p>
    <w:p w:rsidR="0058312D" w:rsidRDefault="0058312D">
      <w:pPr>
        <w:spacing w:line="17" w:lineRule="exact"/>
        <w:rPr>
          <w:sz w:val="20"/>
          <w:szCs w:val="20"/>
        </w:rPr>
      </w:pPr>
    </w:p>
    <w:p w:rsidR="0058312D" w:rsidRDefault="00A57A7D">
      <w:pPr>
        <w:ind w:left="708"/>
        <w:rPr>
          <w:sz w:val="20"/>
          <w:szCs w:val="20"/>
        </w:rPr>
      </w:pPr>
      <w:r>
        <w:rPr>
          <w:rFonts w:eastAsia="Times New Roman"/>
          <w:sz w:val="21"/>
          <w:szCs w:val="21"/>
        </w:rPr>
        <w:t>7.4. Приложение №1 и Приложение №2 к настоящему договору являются его неотъемлемыми частями.</w:t>
      </w:r>
    </w:p>
    <w:p w:rsidR="0058312D" w:rsidRDefault="0058312D">
      <w:pPr>
        <w:spacing w:line="49" w:lineRule="exact"/>
        <w:rPr>
          <w:sz w:val="20"/>
          <w:szCs w:val="20"/>
        </w:rPr>
      </w:pPr>
    </w:p>
    <w:p w:rsidR="0058312D" w:rsidRDefault="00A57A7D">
      <w:pPr>
        <w:spacing w:line="272" w:lineRule="auto"/>
        <w:ind w:left="8" w:firstLine="708"/>
        <w:jc w:val="both"/>
        <w:rPr>
          <w:sz w:val="20"/>
          <w:szCs w:val="20"/>
        </w:rPr>
      </w:pPr>
      <w:r>
        <w:rPr>
          <w:rFonts w:eastAsia="Times New Roman"/>
        </w:rPr>
        <w:t>7.5. Стороны обязуются в течение 5 дней в письменной форме уведомлять друг друга об изменении своего местонахождения, организационно- правовой формы, наименования, а также платежных реквизитов. Вся ответственность в случае несвоевременного уведомления о вышеуказанных обстоятельствах, лежит на стороне, допустившей несвоевременное уведомление.</w:t>
      </w:r>
    </w:p>
    <w:p w:rsidR="0058312D" w:rsidRDefault="0058312D">
      <w:pPr>
        <w:spacing w:line="18" w:lineRule="exact"/>
        <w:rPr>
          <w:sz w:val="20"/>
          <w:szCs w:val="20"/>
        </w:rPr>
      </w:pPr>
    </w:p>
    <w:p w:rsidR="0058312D" w:rsidRDefault="00A57A7D">
      <w:pPr>
        <w:ind w:left="708"/>
        <w:rPr>
          <w:sz w:val="20"/>
          <w:szCs w:val="20"/>
        </w:rPr>
      </w:pPr>
      <w:r>
        <w:rPr>
          <w:rFonts w:eastAsia="Times New Roman"/>
          <w:sz w:val="21"/>
          <w:szCs w:val="21"/>
        </w:rPr>
        <w:t>7.6. Все документы, переданные и полученные при помощи факсимильной связи, имеют юридическую</w:t>
      </w:r>
    </w:p>
    <w:p w:rsidR="0058312D" w:rsidRDefault="0058312D">
      <w:pPr>
        <w:spacing w:line="37" w:lineRule="exact"/>
        <w:rPr>
          <w:sz w:val="20"/>
          <w:szCs w:val="20"/>
        </w:rPr>
      </w:pPr>
    </w:p>
    <w:p w:rsidR="0058312D" w:rsidRDefault="00A57A7D">
      <w:pPr>
        <w:ind w:left="8"/>
        <w:rPr>
          <w:sz w:val="20"/>
          <w:szCs w:val="20"/>
        </w:rPr>
      </w:pPr>
      <w:r>
        <w:rPr>
          <w:rFonts w:eastAsia="Times New Roman"/>
        </w:rPr>
        <w:t>силу.</w:t>
      </w:r>
    </w:p>
    <w:p w:rsidR="0058312D" w:rsidRDefault="0058312D">
      <w:pPr>
        <w:spacing w:line="51" w:lineRule="exact"/>
        <w:rPr>
          <w:sz w:val="20"/>
          <w:szCs w:val="20"/>
        </w:rPr>
      </w:pPr>
    </w:p>
    <w:p w:rsidR="0058312D" w:rsidRDefault="00A57A7D">
      <w:pPr>
        <w:spacing w:line="264" w:lineRule="auto"/>
        <w:ind w:left="8" w:firstLine="708"/>
        <w:jc w:val="both"/>
        <w:rPr>
          <w:sz w:val="20"/>
          <w:szCs w:val="20"/>
        </w:rPr>
      </w:pPr>
      <w:r>
        <w:rPr>
          <w:rFonts w:eastAsia="Times New Roman"/>
        </w:rPr>
        <w:t>7.7. Настоящий договор составлен в двух подлинных экземплярах, имеющих одинаковую юридическую силу, по одному для каждой из сторон.</w:t>
      </w:r>
    </w:p>
    <w:p w:rsidR="0058312D" w:rsidRDefault="0058312D">
      <w:pPr>
        <w:spacing w:line="308" w:lineRule="exact"/>
        <w:rPr>
          <w:sz w:val="20"/>
          <w:szCs w:val="20"/>
        </w:rPr>
      </w:pPr>
    </w:p>
    <w:p w:rsidR="0058312D" w:rsidRDefault="00A57A7D">
      <w:pPr>
        <w:ind w:left="8"/>
        <w:rPr>
          <w:sz w:val="20"/>
          <w:szCs w:val="20"/>
        </w:rPr>
      </w:pPr>
      <w:r>
        <w:rPr>
          <w:rFonts w:eastAsia="Times New Roman"/>
          <w:b/>
          <w:bCs/>
        </w:rPr>
        <w:t>Приложения:</w:t>
      </w:r>
    </w:p>
    <w:p w:rsidR="0058312D" w:rsidRDefault="0058312D">
      <w:pPr>
        <w:spacing w:line="33" w:lineRule="exact"/>
        <w:rPr>
          <w:sz w:val="20"/>
          <w:szCs w:val="20"/>
        </w:rPr>
      </w:pPr>
    </w:p>
    <w:p w:rsidR="0058312D" w:rsidRDefault="00A57A7D">
      <w:pPr>
        <w:ind w:left="8"/>
        <w:rPr>
          <w:sz w:val="20"/>
          <w:szCs w:val="20"/>
        </w:rPr>
      </w:pPr>
      <w:r>
        <w:rPr>
          <w:rFonts w:eastAsia="Times New Roman"/>
        </w:rPr>
        <w:t>Приложение №1 - Форма заявки.</w:t>
      </w:r>
    </w:p>
    <w:p w:rsidR="0058312D" w:rsidRDefault="0058312D">
      <w:pPr>
        <w:spacing w:line="40" w:lineRule="exact"/>
        <w:rPr>
          <w:sz w:val="20"/>
          <w:szCs w:val="20"/>
        </w:rPr>
      </w:pPr>
    </w:p>
    <w:p w:rsidR="0058312D" w:rsidRDefault="00A57A7D">
      <w:pPr>
        <w:ind w:left="8"/>
        <w:rPr>
          <w:sz w:val="20"/>
          <w:szCs w:val="20"/>
        </w:rPr>
      </w:pPr>
      <w:r>
        <w:rPr>
          <w:rFonts w:eastAsia="Times New Roman"/>
        </w:rPr>
        <w:t>Приложение №2 - Протокол согласования цен.</w:t>
      </w:r>
    </w:p>
    <w:p w:rsidR="0058312D" w:rsidRDefault="0058312D">
      <w:pPr>
        <w:sectPr w:rsidR="0058312D">
          <w:pgSz w:w="11900" w:h="16838"/>
          <w:pgMar w:top="570" w:right="706" w:bottom="124" w:left="852" w:header="0" w:footer="0" w:gutter="0"/>
          <w:cols w:space="720" w:equalWidth="0">
            <w:col w:w="10348"/>
          </w:cols>
        </w:sect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86" w:lineRule="exact"/>
        <w:rPr>
          <w:sz w:val="20"/>
          <w:szCs w:val="20"/>
        </w:rPr>
      </w:pPr>
    </w:p>
    <w:p w:rsidR="0058312D" w:rsidRDefault="00A57A7D">
      <w:pPr>
        <w:tabs>
          <w:tab w:val="left" w:pos="7968"/>
          <w:tab w:val="left" w:pos="10228"/>
        </w:tabs>
        <w:ind w:left="8"/>
        <w:rPr>
          <w:sz w:val="20"/>
          <w:szCs w:val="20"/>
        </w:rPr>
      </w:pPr>
      <w:r>
        <w:rPr>
          <w:rFonts w:ascii="Calibri" w:eastAsia="Calibri" w:hAnsi="Calibri" w:cs="Calibri"/>
          <w:sz w:val="20"/>
          <w:szCs w:val="20"/>
        </w:rPr>
        <w:t>Поставщик __________</w:t>
      </w:r>
      <w:r>
        <w:rPr>
          <w:sz w:val="20"/>
          <w:szCs w:val="20"/>
        </w:rPr>
        <w:tab/>
      </w:r>
      <w:r>
        <w:rPr>
          <w:rFonts w:ascii="Calibri" w:eastAsia="Calibri" w:hAnsi="Calibri" w:cs="Calibri"/>
          <w:sz w:val="20"/>
          <w:szCs w:val="20"/>
        </w:rPr>
        <w:t>Покупатель__________</w:t>
      </w:r>
      <w:r>
        <w:rPr>
          <w:sz w:val="20"/>
          <w:szCs w:val="20"/>
        </w:rPr>
        <w:tab/>
      </w:r>
      <w:r>
        <w:rPr>
          <w:rFonts w:ascii="Calibri" w:eastAsia="Calibri" w:hAnsi="Calibri" w:cs="Calibri"/>
          <w:sz w:val="19"/>
          <w:szCs w:val="19"/>
        </w:rPr>
        <w:t>4</w:t>
      </w:r>
    </w:p>
    <w:p w:rsidR="0058312D" w:rsidRDefault="0058312D">
      <w:pPr>
        <w:sectPr w:rsidR="0058312D">
          <w:type w:val="continuous"/>
          <w:pgSz w:w="11900" w:h="16838"/>
          <w:pgMar w:top="570" w:right="706" w:bottom="124" w:left="852" w:header="0" w:footer="0" w:gutter="0"/>
          <w:cols w:space="720" w:equalWidth="0">
            <w:col w:w="10348"/>
          </w:cols>
        </w:sectPr>
      </w:pPr>
    </w:p>
    <w:p w:rsidR="0058312D" w:rsidRDefault="00A57A7D">
      <w:pPr>
        <w:numPr>
          <w:ilvl w:val="0"/>
          <w:numId w:val="11"/>
        </w:numPr>
        <w:tabs>
          <w:tab w:val="left" w:pos="3340"/>
        </w:tabs>
        <w:ind w:left="3340" w:hanging="215"/>
        <w:rPr>
          <w:rFonts w:eastAsia="Times New Roman"/>
          <w:b/>
          <w:bCs/>
        </w:rPr>
      </w:pPr>
      <w:r>
        <w:rPr>
          <w:rFonts w:eastAsia="Times New Roman"/>
          <w:b/>
          <w:bCs/>
        </w:rPr>
        <w:lastRenderedPageBreak/>
        <w:t>РЕКВИЗИТЫ И ПОДПИСИ СТОРОН</w:t>
      </w:r>
    </w:p>
    <w:p w:rsidR="0058312D" w:rsidRDefault="00A57A7D">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223520</wp:posOffset>
                </wp:positionH>
                <wp:positionV relativeFrom="paragraph">
                  <wp:posOffset>214630</wp:posOffset>
                </wp:positionV>
                <wp:extent cx="648716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1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6pt,16.9pt" to="528.4pt,16.9pt" o:allowincell="f" strokecolor="#000000" strokeweight="0.4799pt"/>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226695</wp:posOffset>
                </wp:positionH>
                <wp:positionV relativeFrom="paragraph">
                  <wp:posOffset>211455</wp:posOffset>
                </wp:positionV>
                <wp:extent cx="0" cy="728599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859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85pt,16.65pt" to="17.85pt,590.35pt" o:allowincell="f" strokecolor="#000000" strokeweight="0.4799p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223520</wp:posOffset>
                </wp:positionH>
                <wp:positionV relativeFrom="paragraph">
                  <wp:posOffset>702310</wp:posOffset>
                </wp:positionV>
                <wp:extent cx="648716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1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6pt,55.3pt" to="528.4pt,55.3pt" o:allowincell="f" strokecolor="#000000" strokeweight="0.48pt"/>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3398520</wp:posOffset>
                </wp:positionH>
                <wp:positionV relativeFrom="paragraph">
                  <wp:posOffset>211455</wp:posOffset>
                </wp:positionV>
                <wp:extent cx="0" cy="728599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859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6pt,16.65pt" to="267.6pt,590.35pt" o:allowincell="f" strokecolor="#000000" strokeweight="0.4799pt"/>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6708140</wp:posOffset>
                </wp:positionH>
                <wp:positionV relativeFrom="paragraph">
                  <wp:posOffset>211455</wp:posOffset>
                </wp:positionV>
                <wp:extent cx="0" cy="728599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859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8.2pt,16.65pt" to="528.2pt,590.35pt" o:allowincell="f" strokecolor="#000000" strokeweight="0.4799pt"/>
            </w:pict>
          </mc:Fallback>
        </mc:AlternateContent>
      </w:r>
    </w:p>
    <w:p w:rsidR="0058312D" w:rsidRDefault="0058312D">
      <w:pPr>
        <w:spacing w:line="200" w:lineRule="exact"/>
        <w:rPr>
          <w:sz w:val="20"/>
          <w:szCs w:val="20"/>
        </w:rPr>
      </w:pPr>
    </w:p>
    <w:p w:rsidR="0058312D" w:rsidRDefault="0058312D">
      <w:pPr>
        <w:spacing w:line="372" w:lineRule="exact"/>
        <w:rPr>
          <w:sz w:val="20"/>
          <w:szCs w:val="20"/>
        </w:rPr>
      </w:pPr>
    </w:p>
    <w:p w:rsidR="0058312D" w:rsidRDefault="00A57A7D">
      <w:pPr>
        <w:tabs>
          <w:tab w:val="left" w:pos="7100"/>
        </w:tabs>
        <w:ind w:left="2060"/>
        <w:rPr>
          <w:sz w:val="20"/>
          <w:szCs w:val="20"/>
        </w:rPr>
      </w:pPr>
      <w:r>
        <w:rPr>
          <w:rFonts w:eastAsia="Times New Roman"/>
          <w:b/>
          <w:bCs/>
        </w:rPr>
        <w:t>ПОСТАВЩИК:</w:t>
      </w:r>
      <w:r>
        <w:rPr>
          <w:sz w:val="20"/>
          <w:szCs w:val="20"/>
        </w:rPr>
        <w:tab/>
      </w:r>
      <w:r>
        <w:rPr>
          <w:rFonts w:eastAsia="Times New Roman"/>
          <w:b/>
          <w:bCs/>
          <w:sz w:val="21"/>
          <w:szCs w:val="21"/>
        </w:rPr>
        <w:t>ПОКУПАТЕЛЬ:</w:t>
      </w: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394" w:lineRule="exact"/>
        <w:rPr>
          <w:sz w:val="20"/>
          <w:szCs w:val="20"/>
        </w:rPr>
      </w:pPr>
    </w:p>
    <w:tbl>
      <w:tblPr>
        <w:tblpPr w:leftFromText="180" w:rightFromText="180" w:vertAnchor="text" w:tblpY="1"/>
        <w:tblOverlap w:val="never"/>
        <w:tblW w:w="0" w:type="auto"/>
        <w:tblInd w:w="460" w:type="dxa"/>
        <w:tblLayout w:type="fixed"/>
        <w:tblCellMar>
          <w:left w:w="0" w:type="dxa"/>
          <w:right w:w="0" w:type="dxa"/>
        </w:tblCellMar>
        <w:tblLook w:val="04A0" w:firstRow="1" w:lastRow="0" w:firstColumn="1" w:lastColumn="0" w:noHBand="0" w:noVBand="1"/>
      </w:tblPr>
      <w:tblGrid>
        <w:gridCol w:w="4700"/>
        <w:gridCol w:w="4600"/>
      </w:tblGrid>
      <w:tr w:rsidR="0058312D" w:rsidTr="00A46C53">
        <w:trPr>
          <w:trHeight w:val="267"/>
        </w:trPr>
        <w:tc>
          <w:tcPr>
            <w:tcW w:w="4700" w:type="dxa"/>
            <w:vAlign w:val="bottom"/>
          </w:tcPr>
          <w:p w:rsidR="0058312D" w:rsidRDefault="00A46C53" w:rsidP="00A46C53">
            <w:pPr>
              <w:ind w:left="1680"/>
              <w:rPr>
                <w:rFonts w:eastAsia="Times New Roman"/>
                <w:b/>
                <w:bCs/>
              </w:rPr>
            </w:pPr>
            <w:r>
              <w:rPr>
                <w:rFonts w:eastAsia="Times New Roman"/>
                <w:b/>
                <w:bCs/>
              </w:rPr>
              <w:t>ООО «ТРАЕКТОРИЯ</w:t>
            </w:r>
            <w:r w:rsidR="00A57A7D">
              <w:rPr>
                <w:rFonts w:eastAsia="Times New Roman"/>
                <w:b/>
                <w:bCs/>
              </w:rPr>
              <w:t>»</w:t>
            </w:r>
          </w:p>
          <w:p w:rsidR="00FC233D" w:rsidRDefault="00FC233D" w:rsidP="00A46C53">
            <w:pPr>
              <w:ind w:left="1680"/>
              <w:rPr>
                <w:sz w:val="20"/>
                <w:szCs w:val="20"/>
              </w:rPr>
            </w:pPr>
          </w:p>
        </w:tc>
        <w:tc>
          <w:tcPr>
            <w:tcW w:w="4600" w:type="dxa"/>
            <w:vAlign w:val="bottom"/>
          </w:tcPr>
          <w:p w:rsidR="0058312D" w:rsidRDefault="00A46C53" w:rsidP="00A46C53">
            <w:pPr>
              <w:jc w:val="right"/>
              <w:rPr>
                <w:sz w:val="20"/>
                <w:szCs w:val="20"/>
              </w:rPr>
            </w:pPr>
            <w:r>
              <w:rPr>
                <w:rFonts w:eastAsia="Times New Roman"/>
                <w:b/>
                <w:bCs/>
              </w:rPr>
              <w:t>_______________________________</w:t>
            </w:r>
          </w:p>
        </w:tc>
      </w:tr>
      <w:tr w:rsidR="0058312D" w:rsidTr="00A46C53">
        <w:trPr>
          <w:trHeight w:val="537"/>
        </w:trPr>
        <w:tc>
          <w:tcPr>
            <w:tcW w:w="4700" w:type="dxa"/>
            <w:vAlign w:val="bottom"/>
          </w:tcPr>
          <w:p w:rsidR="0058312D" w:rsidRPr="00FC233D" w:rsidRDefault="00A57A7D" w:rsidP="00A46C53">
            <w:pPr>
              <w:rPr>
                <w:rFonts w:ascii="Arial" w:hAnsi="Arial" w:cs="Arial"/>
                <w:color w:val="222222"/>
                <w:shd w:val="clear" w:color="auto" w:fill="FFFFFF"/>
              </w:rPr>
            </w:pPr>
            <w:r>
              <w:rPr>
                <w:rFonts w:eastAsia="Times New Roman"/>
              </w:rPr>
              <w:t>Юридический адрес:</w:t>
            </w:r>
            <w:r w:rsidRPr="00FC233D">
              <w:rPr>
                <w:rFonts w:asciiTheme="majorHAnsi" w:eastAsia="Times New Roman" w:hAnsiTheme="majorHAnsi"/>
              </w:rPr>
              <w:t xml:space="preserve"> </w:t>
            </w:r>
            <w:r w:rsidR="00FC233D" w:rsidRPr="00FC233D">
              <w:rPr>
                <w:rFonts w:asciiTheme="majorHAnsi" w:hAnsiTheme="majorHAnsi" w:cs="Arial"/>
                <w:color w:val="222222"/>
                <w:shd w:val="clear" w:color="auto" w:fill="FFFFFF"/>
              </w:rPr>
              <w:t>191036,г</w:t>
            </w:r>
            <w:proofErr w:type="gramStart"/>
            <w:r w:rsidR="00FC233D" w:rsidRPr="00FC233D">
              <w:rPr>
                <w:rFonts w:asciiTheme="majorHAnsi" w:hAnsiTheme="majorHAnsi" w:cs="Arial"/>
                <w:color w:val="222222"/>
                <w:shd w:val="clear" w:color="auto" w:fill="FFFFFF"/>
              </w:rPr>
              <w:t>.С</w:t>
            </w:r>
            <w:proofErr w:type="gramEnd"/>
            <w:r w:rsidR="00FC233D" w:rsidRPr="00FC233D">
              <w:rPr>
                <w:rFonts w:asciiTheme="majorHAnsi" w:hAnsiTheme="majorHAnsi" w:cs="Arial"/>
                <w:color w:val="222222"/>
                <w:shd w:val="clear" w:color="auto" w:fill="FFFFFF"/>
              </w:rPr>
              <w:t>анкт-Петербург Проспект Невск</w:t>
            </w:r>
            <w:r w:rsidR="00A46C53">
              <w:rPr>
                <w:rFonts w:asciiTheme="majorHAnsi" w:hAnsiTheme="majorHAnsi" w:cs="Arial"/>
                <w:color w:val="222222"/>
                <w:shd w:val="clear" w:color="auto" w:fill="FFFFFF"/>
              </w:rPr>
              <w:t>ий 111/3 Литер А,Пом.59-Н ,ком,1</w:t>
            </w:r>
          </w:p>
        </w:tc>
        <w:tc>
          <w:tcPr>
            <w:tcW w:w="4600" w:type="dxa"/>
            <w:vAlign w:val="bottom"/>
          </w:tcPr>
          <w:p w:rsidR="00A46C53" w:rsidRDefault="00A46C53" w:rsidP="00A46C53">
            <w:pPr>
              <w:ind w:left="560"/>
              <w:jc w:val="center"/>
              <w:rPr>
                <w:rFonts w:eastAsia="Times New Roman"/>
              </w:rPr>
            </w:pPr>
          </w:p>
          <w:p w:rsidR="00A46C53" w:rsidRDefault="00A46C53" w:rsidP="00A46C53">
            <w:pPr>
              <w:ind w:left="560"/>
              <w:jc w:val="center"/>
              <w:rPr>
                <w:rFonts w:eastAsia="Times New Roman"/>
              </w:rPr>
            </w:pPr>
          </w:p>
          <w:p w:rsidR="0058312D" w:rsidRPr="00A46C53" w:rsidRDefault="00A46C53" w:rsidP="00A46C53">
            <w:pPr>
              <w:spacing w:line="360" w:lineRule="auto"/>
              <w:ind w:left="560"/>
              <w:rPr>
                <w:rFonts w:eastAsia="Times New Roman"/>
              </w:rPr>
            </w:pPr>
            <w:r>
              <w:rPr>
                <w:rFonts w:eastAsia="Times New Roman"/>
              </w:rPr>
              <w:t>Юридический адрес:___________________________________________________________________</w:t>
            </w:r>
          </w:p>
        </w:tc>
      </w:tr>
      <w:tr w:rsidR="00A46C53" w:rsidTr="00A46C53">
        <w:trPr>
          <w:gridAfter w:val="1"/>
          <w:wAfter w:w="4600" w:type="dxa"/>
          <w:trHeight w:val="252"/>
        </w:trPr>
        <w:tc>
          <w:tcPr>
            <w:tcW w:w="4700" w:type="dxa"/>
            <w:vAlign w:val="bottom"/>
          </w:tcPr>
          <w:p w:rsidR="00A46C53" w:rsidRDefault="00A46C53" w:rsidP="00A46C53">
            <w:pPr>
              <w:spacing w:line="242" w:lineRule="exact"/>
              <w:rPr>
                <w:sz w:val="20"/>
                <w:szCs w:val="20"/>
              </w:rPr>
            </w:pPr>
          </w:p>
        </w:tc>
      </w:tr>
      <w:tr w:rsidR="00A46C53" w:rsidTr="00A46C53">
        <w:trPr>
          <w:gridAfter w:val="1"/>
          <w:wAfter w:w="4600" w:type="dxa"/>
          <w:trHeight w:val="80"/>
        </w:trPr>
        <w:tc>
          <w:tcPr>
            <w:tcW w:w="4700" w:type="dxa"/>
            <w:vAlign w:val="bottom"/>
          </w:tcPr>
          <w:p w:rsidR="00A46C53" w:rsidRDefault="00A46C53" w:rsidP="00A46C53">
            <w:pPr>
              <w:spacing w:line="242" w:lineRule="exact"/>
              <w:rPr>
                <w:sz w:val="20"/>
                <w:szCs w:val="20"/>
              </w:rPr>
            </w:pPr>
            <w:r>
              <w:rPr>
                <w:rFonts w:eastAsia="Times New Roman"/>
              </w:rPr>
              <w:t xml:space="preserve">ИНН </w:t>
            </w:r>
            <w:r>
              <w:t>7842177724</w:t>
            </w:r>
            <w:r>
              <w:rPr>
                <w:rFonts w:eastAsia="Times New Roman"/>
              </w:rPr>
              <w:t xml:space="preserve"> / КПП </w:t>
            </w:r>
            <w:r>
              <w:t>784201001</w:t>
            </w:r>
          </w:p>
        </w:tc>
      </w:tr>
      <w:tr w:rsidR="0058312D" w:rsidTr="00A46C53">
        <w:trPr>
          <w:trHeight w:val="255"/>
        </w:trPr>
        <w:tc>
          <w:tcPr>
            <w:tcW w:w="4700" w:type="dxa"/>
            <w:vAlign w:val="bottom"/>
          </w:tcPr>
          <w:p w:rsidR="0058312D" w:rsidRPr="00FC233D" w:rsidRDefault="00A57A7D" w:rsidP="00A46C53">
            <w:pPr>
              <w:spacing w:line="255" w:lineRule="exact"/>
              <w:rPr>
                <w:b/>
                <w:sz w:val="20"/>
                <w:szCs w:val="20"/>
              </w:rPr>
            </w:pPr>
            <w:proofErr w:type="gramStart"/>
            <w:r>
              <w:rPr>
                <w:rFonts w:eastAsia="Times New Roman"/>
              </w:rPr>
              <w:t>р</w:t>
            </w:r>
            <w:proofErr w:type="gramEnd"/>
            <w:r>
              <w:rPr>
                <w:rFonts w:eastAsia="Times New Roman"/>
              </w:rPr>
              <w:t xml:space="preserve">/с </w:t>
            </w:r>
            <w:r w:rsidR="00FC233D">
              <w:t>40702810702890038769</w:t>
            </w:r>
          </w:p>
        </w:tc>
        <w:tc>
          <w:tcPr>
            <w:tcW w:w="4600" w:type="dxa"/>
            <w:vAlign w:val="bottom"/>
          </w:tcPr>
          <w:p w:rsidR="0058312D" w:rsidRDefault="00A57A7D" w:rsidP="00A46C53">
            <w:pPr>
              <w:jc w:val="center"/>
              <w:rPr>
                <w:sz w:val="20"/>
                <w:szCs w:val="20"/>
              </w:rPr>
            </w:pPr>
            <w:r>
              <w:rPr>
                <w:rFonts w:eastAsia="Times New Roman"/>
              </w:rPr>
              <w:t xml:space="preserve">ИНН </w:t>
            </w:r>
            <w:r w:rsidR="00A46C53">
              <w:rPr>
                <w:rFonts w:eastAsia="Times New Roman"/>
              </w:rPr>
              <w:t>__________</w:t>
            </w:r>
            <w:r>
              <w:rPr>
                <w:rFonts w:eastAsia="Times New Roman"/>
              </w:rPr>
              <w:t xml:space="preserve"> / КПП </w:t>
            </w:r>
            <w:r w:rsidR="00A46C53">
              <w:rPr>
                <w:rFonts w:eastAsia="Times New Roman"/>
              </w:rPr>
              <w:t>__________</w:t>
            </w:r>
          </w:p>
        </w:tc>
      </w:tr>
      <w:tr w:rsidR="0058312D" w:rsidTr="00A46C53">
        <w:trPr>
          <w:trHeight w:val="266"/>
        </w:trPr>
        <w:tc>
          <w:tcPr>
            <w:tcW w:w="4700" w:type="dxa"/>
            <w:vAlign w:val="bottom"/>
          </w:tcPr>
          <w:p w:rsidR="0058312D" w:rsidRDefault="00A57A7D" w:rsidP="00A46C53">
            <w:pPr>
              <w:spacing w:line="264" w:lineRule="exact"/>
              <w:rPr>
                <w:sz w:val="20"/>
                <w:szCs w:val="20"/>
              </w:rPr>
            </w:pPr>
            <w:r>
              <w:rPr>
                <w:rFonts w:eastAsia="Times New Roman"/>
              </w:rPr>
              <w:t xml:space="preserve">к/с </w:t>
            </w:r>
            <w:r w:rsidR="00FC233D">
              <w:rPr>
                <w:rFonts w:ascii="Arial" w:hAnsi="Arial" w:cs="Arial"/>
                <w:color w:val="222222"/>
                <w:shd w:val="clear" w:color="auto" w:fill="FFFFFF"/>
              </w:rPr>
              <w:t>30101810000000000201</w:t>
            </w:r>
          </w:p>
        </w:tc>
        <w:tc>
          <w:tcPr>
            <w:tcW w:w="4600" w:type="dxa"/>
            <w:vAlign w:val="bottom"/>
          </w:tcPr>
          <w:p w:rsidR="0058312D" w:rsidRDefault="00A57A7D" w:rsidP="00A46C53">
            <w:pPr>
              <w:ind w:left="560"/>
              <w:rPr>
                <w:sz w:val="20"/>
                <w:szCs w:val="20"/>
              </w:rPr>
            </w:pPr>
            <w:proofErr w:type="gramStart"/>
            <w:r>
              <w:rPr>
                <w:rFonts w:eastAsia="Times New Roman"/>
              </w:rPr>
              <w:t>р</w:t>
            </w:r>
            <w:proofErr w:type="gramEnd"/>
            <w:r>
              <w:rPr>
                <w:rFonts w:eastAsia="Times New Roman"/>
              </w:rPr>
              <w:t xml:space="preserve">/с </w:t>
            </w:r>
            <w:r w:rsidR="00A46C53">
              <w:rPr>
                <w:rFonts w:ascii="Arial" w:eastAsia="Arial" w:hAnsi="Arial" w:cs="Arial"/>
                <w:sz w:val="23"/>
                <w:szCs w:val="23"/>
              </w:rPr>
              <w:t>__________________________</w:t>
            </w:r>
          </w:p>
        </w:tc>
      </w:tr>
      <w:tr w:rsidR="0058312D" w:rsidTr="00A46C53">
        <w:trPr>
          <w:trHeight w:val="266"/>
        </w:trPr>
        <w:tc>
          <w:tcPr>
            <w:tcW w:w="4700" w:type="dxa"/>
            <w:vAlign w:val="bottom"/>
          </w:tcPr>
          <w:p w:rsidR="0058312D" w:rsidRDefault="00A57A7D" w:rsidP="00A46C53">
            <w:pPr>
              <w:spacing w:line="262" w:lineRule="exact"/>
              <w:rPr>
                <w:sz w:val="20"/>
                <w:szCs w:val="20"/>
              </w:rPr>
            </w:pPr>
            <w:r>
              <w:rPr>
                <w:rFonts w:eastAsia="Times New Roman"/>
              </w:rPr>
              <w:t xml:space="preserve">БИК </w:t>
            </w:r>
            <w:r w:rsidR="00FC233D">
              <w:rPr>
                <w:rFonts w:ascii="Arial" w:hAnsi="Arial" w:cs="Arial"/>
                <w:color w:val="222222"/>
                <w:shd w:val="clear" w:color="auto" w:fill="FFFFFF"/>
              </w:rPr>
              <w:t>044525201</w:t>
            </w:r>
          </w:p>
        </w:tc>
        <w:tc>
          <w:tcPr>
            <w:tcW w:w="4600" w:type="dxa"/>
            <w:vAlign w:val="bottom"/>
          </w:tcPr>
          <w:p w:rsidR="0058312D" w:rsidRDefault="00A57A7D" w:rsidP="00A46C53">
            <w:pPr>
              <w:ind w:left="560"/>
              <w:rPr>
                <w:sz w:val="20"/>
                <w:szCs w:val="20"/>
              </w:rPr>
            </w:pPr>
            <w:r>
              <w:rPr>
                <w:rFonts w:eastAsia="Times New Roman"/>
              </w:rPr>
              <w:t xml:space="preserve">к/с </w:t>
            </w:r>
            <w:r w:rsidR="00A46C53">
              <w:rPr>
                <w:rFonts w:ascii="Arial" w:eastAsia="Arial" w:hAnsi="Arial" w:cs="Arial"/>
                <w:sz w:val="23"/>
                <w:szCs w:val="23"/>
              </w:rPr>
              <w:t>__________________________</w:t>
            </w:r>
          </w:p>
        </w:tc>
      </w:tr>
      <w:tr w:rsidR="0058312D" w:rsidTr="00A46C53">
        <w:trPr>
          <w:trHeight w:val="264"/>
        </w:trPr>
        <w:tc>
          <w:tcPr>
            <w:tcW w:w="4700" w:type="dxa"/>
            <w:vAlign w:val="bottom"/>
          </w:tcPr>
          <w:p w:rsidR="0058312D" w:rsidRDefault="0058312D" w:rsidP="00A46C53"/>
        </w:tc>
        <w:tc>
          <w:tcPr>
            <w:tcW w:w="4600" w:type="dxa"/>
            <w:vAlign w:val="bottom"/>
          </w:tcPr>
          <w:p w:rsidR="0058312D" w:rsidRDefault="00A57A7D" w:rsidP="00A46C53">
            <w:pPr>
              <w:spacing w:line="264" w:lineRule="exact"/>
              <w:ind w:left="560"/>
              <w:rPr>
                <w:sz w:val="20"/>
                <w:szCs w:val="20"/>
              </w:rPr>
            </w:pPr>
            <w:r>
              <w:rPr>
                <w:rFonts w:eastAsia="Times New Roman"/>
              </w:rPr>
              <w:t xml:space="preserve">БИК </w:t>
            </w:r>
            <w:r w:rsidR="00A46C53">
              <w:rPr>
                <w:rFonts w:ascii="Arial" w:eastAsia="Arial" w:hAnsi="Arial" w:cs="Arial"/>
                <w:sz w:val="23"/>
                <w:szCs w:val="23"/>
              </w:rPr>
              <w:t>_________________________</w:t>
            </w:r>
          </w:p>
        </w:tc>
      </w:tr>
    </w:tbl>
    <w:p w:rsidR="0058312D" w:rsidRDefault="00A46C53">
      <w:pPr>
        <w:spacing w:line="200" w:lineRule="exact"/>
        <w:rPr>
          <w:sz w:val="20"/>
          <w:szCs w:val="20"/>
        </w:rPr>
      </w:pPr>
      <w:r>
        <w:rPr>
          <w:sz w:val="20"/>
          <w:szCs w:val="20"/>
        </w:rPr>
        <w:br w:type="textWrapping" w:clear="all"/>
      </w: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309"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4120"/>
        <w:gridCol w:w="3460"/>
      </w:tblGrid>
      <w:tr w:rsidR="0058312D">
        <w:trPr>
          <w:trHeight w:val="267"/>
        </w:trPr>
        <w:tc>
          <w:tcPr>
            <w:tcW w:w="4120" w:type="dxa"/>
            <w:vAlign w:val="bottom"/>
          </w:tcPr>
          <w:p w:rsidR="0058312D" w:rsidRDefault="00A57A7D">
            <w:pPr>
              <w:rPr>
                <w:sz w:val="20"/>
                <w:szCs w:val="20"/>
              </w:rPr>
            </w:pPr>
            <w:r>
              <w:rPr>
                <w:rFonts w:eastAsia="Times New Roman"/>
              </w:rPr>
              <w:t>Генеральный директор</w:t>
            </w:r>
          </w:p>
        </w:tc>
        <w:tc>
          <w:tcPr>
            <w:tcW w:w="3460" w:type="dxa"/>
            <w:vAlign w:val="bottom"/>
          </w:tcPr>
          <w:p w:rsidR="0058312D" w:rsidRDefault="00A57A7D">
            <w:pPr>
              <w:ind w:left="880"/>
              <w:rPr>
                <w:sz w:val="20"/>
                <w:szCs w:val="20"/>
              </w:rPr>
            </w:pPr>
            <w:r>
              <w:rPr>
                <w:rFonts w:eastAsia="Times New Roman"/>
              </w:rPr>
              <w:t>Генеральный директор</w:t>
            </w:r>
          </w:p>
        </w:tc>
      </w:tr>
      <w:tr w:rsidR="0058312D">
        <w:trPr>
          <w:trHeight w:val="510"/>
        </w:trPr>
        <w:tc>
          <w:tcPr>
            <w:tcW w:w="4120" w:type="dxa"/>
            <w:vAlign w:val="bottom"/>
          </w:tcPr>
          <w:p w:rsidR="0058312D" w:rsidRPr="00FC233D" w:rsidRDefault="00A57A7D" w:rsidP="00FC233D">
            <w:pPr>
              <w:rPr>
                <w:sz w:val="20"/>
                <w:szCs w:val="20"/>
              </w:rPr>
            </w:pPr>
            <w:r>
              <w:rPr>
                <w:rFonts w:eastAsia="Times New Roman"/>
              </w:rPr>
              <w:t xml:space="preserve">________________ </w:t>
            </w:r>
            <w:r w:rsidR="00FC233D">
              <w:rPr>
                <w:rFonts w:eastAsia="Times New Roman"/>
                <w:b/>
                <w:bCs/>
              </w:rPr>
              <w:t xml:space="preserve">Баранов </w:t>
            </w:r>
            <w:r w:rsidR="00FC233D" w:rsidRPr="00FC233D">
              <w:rPr>
                <w:rFonts w:eastAsia="Times New Roman"/>
                <w:b/>
                <w:bCs/>
              </w:rPr>
              <w:t>И.М</w:t>
            </w:r>
          </w:p>
        </w:tc>
        <w:tc>
          <w:tcPr>
            <w:tcW w:w="3460" w:type="dxa"/>
            <w:vAlign w:val="bottom"/>
          </w:tcPr>
          <w:p w:rsidR="0058312D" w:rsidRDefault="00A57A7D">
            <w:pPr>
              <w:ind w:left="880"/>
              <w:rPr>
                <w:sz w:val="20"/>
                <w:szCs w:val="20"/>
              </w:rPr>
            </w:pPr>
            <w:r>
              <w:rPr>
                <w:rFonts w:eastAsia="Times New Roman"/>
                <w:w w:val="99"/>
              </w:rPr>
              <w:t xml:space="preserve">________________ </w:t>
            </w:r>
            <w:r>
              <w:rPr>
                <w:rFonts w:ascii="Calibri" w:eastAsia="Calibri" w:hAnsi="Calibri" w:cs="Calibri"/>
                <w:b/>
                <w:bCs/>
                <w:w w:val="99"/>
              </w:rPr>
              <w:t>.</w:t>
            </w:r>
          </w:p>
        </w:tc>
      </w:tr>
      <w:tr w:rsidR="0058312D">
        <w:trPr>
          <w:trHeight w:val="251"/>
        </w:trPr>
        <w:tc>
          <w:tcPr>
            <w:tcW w:w="4120" w:type="dxa"/>
            <w:vAlign w:val="bottom"/>
          </w:tcPr>
          <w:p w:rsidR="0058312D" w:rsidRDefault="00A57A7D">
            <w:pPr>
              <w:spacing w:line="251" w:lineRule="exact"/>
              <w:rPr>
                <w:sz w:val="20"/>
                <w:szCs w:val="20"/>
              </w:rPr>
            </w:pPr>
            <w:r>
              <w:rPr>
                <w:rFonts w:eastAsia="Times New Roman"/>
              </w:rPr>
              <w:t>М.П.</w:t>
            </w:r>
          </w:p>
        </w:tc>
        <w:tc>
          <w:tcPr>
            <w:tcW w:w="3460" w:type="dxa"/>
            <w:vAlign w:val="bottom"/>
          </w:tcPr>
          <w:p w:rsidR="0058312D" w:rsidRDefault="00A57A7D">
            <w:pPr>
              <w:spacing w:line="251" w:lineRule="exact"/>
              <w:ind w:left="880"/>
              <w:rPr>
                <w:sz w:val="20"/>
                <w:szCs w:val="20"/>
              </w:rPr>
            </w:pPr>
            <w:r>
              <w:rPr>
                <w:rFonts w:eastAsia="Times New Roman"/>
              </w:rPr>
              <w:t>М.П.</w:t>
            </w:r>
          </w:p>
        </w:tc>
      </w:tr>
    </w:tbl>
    <w:p w:rsidR="0058312D" w:rsidRDefault="00A57A7D">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223520</wp:posOffset>
                </wp:positionH>
                <wp:positionV relativeFrom="paragraph">
                  <wp:posOffset>2096770</wp:posOffset>
                </wp:positionV>
                <wp:extent cx="648716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1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6pt,165.1pt" to="528.4pt,165.1pt" o:allowincell="f" strokecolor="#000000" strokeweight="0.48pt"/>
            </w:pict>
          </mc:Fallback>
        </mc:AlternateContent>
      </w:r>
    </w:p>
    <w:p w:rsidR="0058312D" w:rsidRDefault="0058312D">
      <w:pPr>
        <w:sectPr w:rsidR="0058312D">
          <w:pgSz w:w="11900" w:h="16838"/>
          <w:pgMar w:top="563" w:right="706" w:bottom="124" w:left="860" w:header="0" w:footer="0" w:gutter="0"/>
          <w:cols w:space="720" w:equalWidth="0">
            <w:col w:w="10340"/>
          </w:cols>
        </w:sect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368" w:lineRule="exact"/>
        <w:rPr>
          <w:sz w:val="20"/>
          <w:szCs w:val="20"/>
        </w:rPr>
      </w:pPr>
    </w:p>
    <w:p w:rsidR="0058312D" w:rsidRDefault="00A57A7D">
      <w:pPr>
        <w:tabs>
          <w:tab w:val="left" w:pos="7960"/>
          <w:tab w:val="left" w:pos="10220"/>
        </w:tabs>
        <w:rPr>
          <w:sz w:val="20"/>
          <w:szCs w:val="20"/>
        </w:rPr>
      </w:pPr>
      <w:r>
        <w:rPr>
          <w:rFonts w:ascii="Calibri" w:eastAsia="Calibri" w:hAnsi="Calibri" w:cs="Calibri"/>
          <w:sz w:val="20"/>
          <w:szCs w:val="20"/>
        </w:rPr>
        <w:t>Поставщик __________</w:t>
      </w:r>
      <w:r>
        <w:rPr>
          <w:sz w:val="20"/>
          <w:szCs w:val="20"/>
        </w:rPr>
        <w:tab/>
      </w:r>
      <w:r>
        <w:rPr>
          <w:rFonts w:ascii="Calibri" w:eastAsia="Calibri" w:hAnsi="Calibri" w:cs="Calibri"/>
          <w:sz w:val="20"/>
          <w:szCs w:val="20"/>
        </w:rPr>
        <w:t>Покупатель__________</w:t>
      </w:r>
      <w:r>
        <w:rPr>
          <w:sz w:val="20"/>
          <w:szCs w:val="20"/>
        </w:rPr>
        <w:tab/>
      </w:r>
      <w:r>
        <w:rPr>
          <w:rFonts w:ascii="Calibri" w:eastAsia="Calibri" w:hAnsi="Calibri" w:cs="Calibri"/>
          <w:sz w:val="19"/>
          <w:szCs w:val="19"/>
        </w:rPr>
        <w:t>5</w:t>
      </w:r>
    </w:p>
    <w:p w:rsidR="0058312D" w:rsidRDefault="0058312D">
      <w:pPr>
        <w:sectPr w:rsidR="0058312D">
          <w:type w:val="continuous"/>
          <w:pgSz w:w="11900" w:h="16838"/>
          <w:pgMar w:top="563" w:right="706" w:bottom="124" w:left="860" w:header="0" w:footer="0" w:gutter="0"/>
          <w:cols w:space="720" w:equalWidth="0">
            <w:col w:w="10340"/>
          </w:cols>
        </w:sectPr>
      </w:pPr>
    </w:p>
    <w:p w:rsidR="0058312D" w:rsidRDefault="00A57A7D">
      <w:pPr>
        <w:rPr>
          <w:sz w:val="20"/>
          <w:szCs w:val="20"/>
        </w:rPr>
      </w:pPr>
      <w:r>
        <w:rPr>
          <w:rFonts w:eastAsia="Times New Roman"/>
          <w:b/>
          <w:bCs/>
        </w:rPr>
        <w:lastRenderedPageBreak/>
        <w:t>Приложение № 1</w:t>
      </w:r>
    </w:p>
    <w:p w:rsidR="0058312D" w:rsidRDefault="0058312D">
      <w:pPr>
        <w:spacing w:line="234" w:lineRule="exact"/>
        <w:rPr>
          <w:sz w:val="20"/>
          <w:szCs w:val="20"/>
        </w:rPr>
      </w:pPr>
    </w:p>
    <w:p w:rsidR="0058312D" w:rsidRDefault="00A46C53">
      <w:pPr>
        <w:jc w:val="center"/>
        <w:rPr>
          <w:sz w:val="20"/>
          <w:szCs w:val="20"/>
        </w:rPr>
      </w:pPr>
      <w:r>
        <w:rPr>
          <w:rFonts w:eastAsia="Times New Roman"/>
        </w:rPr>
        <w:t>к договору поставки №______ от «  » __________ 20__</w:t>
      </w:r>
      <w:r w:rsidR="00A57A7D">
        <w:rPr>
          <w:rFonts w:eastAsia="Times New Roman"/>
        </w:rPr>
        <w:t xml:space="preserve"> г.</w:t>
      </w:r>
    </w:p>
    <w:p w:rsidR="0058312D" w:rsidRDefault="0058312D">
      <w:pPr>
        <w:spacing w:line="242" w:lineRule="exact"/>
        <w:rPr>
          <w:sz w:val="20"/>
          <w:szCs w:val="20"/>
        </w:rPr>
      </w:pPr>
    </w:p>
    <w:p w:rsidR="0058312D" w:rsidRDefault="00A57A7D">
      <w:pPr>
        <w:ind w:left="2440"/>
        <w:rPr>
          <w:sz w:val="20"/>
          <w:szCs w:val="20"/>
        </w:rPr>
      </w:pPr>
      <w:r>
        <w:rPr>
          <w:rFonts w:eastAsia="Times New Roman"/>
          <w:b/>
          <w:bCs/>
        </w:rPr>
        <w:t>Форма заявки на поставку товарного бетона (продукции).</w:t>
      </w:r>
    </w:p>
    <w:p w:rsidR="0058312D" w:rsidRDefault="0058312D">
      <w:pPr>
        <w:spacing w:line="234" w:lineRule="exact"/>
        <w:rPr>
          <w:sz w:val="20"/>
          <w:szCs w:val="20"/>
        </w:rPr>
      </w:pPr>
    </w:p>
    <w:tbl>
      <w:tblPr>
        <w:tblW w:w="0" w:type="auto"/>
        <w:tblInd w:w="160" w:type="dxa"/>
        <w:tblLayout w:type="fixed"/>
        <w:tblCellMar>
          <w:left w:w="0" w:type="dxa"/>
          <w:right w:w="0" w:type="dxa"/>
        </w:tblCellMar>
        <w:tblLook w:val="04A0" w:firstRow="1" w:lastRow="0" w:firstColumn="1" w:lastColumn="0" w:noHBand="0" w:noVBand="1"/>
      </w:tblPr>
      <w:tblGrid>
        <w:gridCol w:w="160"/>
        <w:gridCol w:w="1680"/>
        <w:gridCol w:w="820"/>
        <w:gridCol w:w="660"/>
        <w:gridCol w:w="1480"/>
        <w:gridCol w:w="200"/>
        <w:gridCol w:w="1200"/>
        <w:gridCol w:w="860"/>
        <w:gridCol w:w="300"/>
        <w:gridCol w:w="800"/>
        <w:gridCol w:w="1600"/>
      </w:tblGrid>
      <w:tr w:rsidR="0058312D">
        <w:trPr>
          <w:trHeight w:val="253"/>
        </w:trPr>
        <w:tc>
          <w:tcPr>
            <w:tcW w:w="7060" w:type="dxa"/>
            <w:gridSpan w:val="8"/>
            <w:vAlign w:val="bottom"/>
          </w:tcPr>
          <w:p w:rsidR="0058312D" w:rsidRDefault="00A57A7D">
            <w:pPr>
              <w:rPr>
                <w:sz w:val="20"/>
                <w:szCs w:val="20"/>
              </w:rPr>
            </w:pPr>
            <w:r>
              <w:rPr>
                <w:rFonts w:eastAsia="Times New Roman"/>
              </w:rPr>
              <w:t>Дата и время подачи заявки: ____________________________</w:t>
            </w:r>
          </w:p>
        </w:tc>
        <w:tc>
          <w:tcPr>
            <w:tcW w:w="2700" w:type="dxa"/>
            <w:gridSpan w:val="3"/>
            <w:vAlign w:val="bottom"/>
          </w:tcPr>
          <w:p w:rsidR="0058312D" w:rsidRDefault="00A57A7D">
            <w:pPr>
              <w:ind w:left="180"/>
              <w:rPr>
                <w:sz w:val="20"/>
                <w:szCs w:val="20"/>
              </w:rPr>
            </w:pPr>
            <w:r>
              <w:rPr>
                <w:rFonts w:eastAsia="Times New Roman"/>
                <w:b/>
                <w:bCs/>
              </w:rPr>
              <w:t>Сведения о Покупателе</w:t>
            </w:r>
          </w:p>
        </w:tc>
      </w:tr>
      <w:tr w:rsidR="0058312D">
        <w:trPr>
          <w:trHeight w:val="242"/>
        </w:trPr>
        <w:tc>
          <w:tcPr>
            <w:tcW w:w="160" w:type="dxa"/>
            <w:vAlign w:val="bottom"/>
          </w:tcPr>
          <w:p w:rsidR="0058312D" w:rsidRDefault="0058312D">
            <w:pPr>
              <w:rPr>
                <w:sz w:val="21"/>
                <w:szCs w:val="21"/>
              </w:rPr>
            </w:pPr>
          </w:p>
        </w:tc>
        <w:tc>
          <w:tcPr>
            <w:tcW w:w="1680" w:type="dxa"/>
            <w:tcBorders>
              <w:bottom w:val="single" w:sz="8" w:space="0" w:color="auto"/>
            </w:tcBorders>
            <w:vAlign w:val="bottom"/>
          </w:tcPr>
          <w:p w:rsidR="0058312D" w:rsidRDefault="0058312D">
            <w:pPr>
              <w:rPr>
                <w:sz w:val="21"/>
                <w:szCs w:val="21"/>
              </w:rPr>
            </w:pPr>
          </w:p>
        </w:tc>
        <w:tc>
          <w:tcPr>
            <w:tcW w:w="820" w:type="dxa"/>
            <w:tcBorders>
              <w:bottom w:val="single" w:sz="8" w:space="0" w:color="auto"/>
            </w:tcBorders>
            <w:vAlign w:val="bottom"/>
          </w:tcPr>
          <w:p w:rsidR="0058312D" w:rsidRDefault="0058312D">
            <w:pPr>
              <w:rPr>
                <w:sz w:val="21"/>
                <w:szCs w:val="21"/>
              </w:rPr>
            </w:pPr>
          </w:p>
        </w:tc>
        <w:tc>
          <w:tcPr>
            <w:tcW w:w="660" w:type="dxa"/>
            <w:tcBorders>
              <w:bottom w:val="single" w:sz="8" w:space="0" w:color="auto"/>
            </w:tcBorders>
            <w:vAlign w:val="bottom"/>
          </w:tcPr>
          <w:p w:rsidR="0058312D" w:rsidRDefault="0058312D">
            <w:pPr>
              <w:rPr>
                <w:sz w:val="21"/>
                <w:szCs w:val="21"/>
              </w:rPr>
            </w:pPr>
          </w:p>
        </w:tc>
        <w:tc>
          <w:tcPr>
            <w:tcW w:w="1480" w:type="dxa"/>
            <w:tcBorders>
              <w:bottom w:val="single" w:sz="8" w:space="0" w:color="auto"/>
            </w:tcBorders>
            <w:vAlign w:val="bottom"/>
          </w:tcPr>
          <w:p w:rsidR="0058312D" w:rsidRDefault="0058312D">
            <w:pPr>
              <w:rPr>
                <w:sz w:val="21"/>
                <w:szCs w:val="21"/>
              </w:rPr>
            </w:pPr>
          </w:p>
        </w:tc>
        <w:tc>
          <w:tcPr>
            <w:tcW w:w="200" w:type="dxa"/>
            <w:tcBorders>
              <w:bottom w:val="single" w:sz="8" w:space="0" w:color="auto"/>
            </w:tcBorders>
            <w:vAlign w:val="bottom"/>
          </w:tcPr>
          <w:p w:rsidR="0058312D" w:rsidRDefault="0058312D">
            <w:pPr>
              <w:rPr>
                <w:sz w:val="21"/>
                <w:szCs w:val="21"/>
              </w:rPr>
            </w:pPr>
          </w:p>
        </w:tc>
        <w:tc>
          <w:tcPr>
            <w:tcW w:w="1200" w:type="dxa"/>
            <w:tcBorders>
              <w:bottom w:val="single" w:sz="8" w:space="0" w:color="auto"/>
            </w:tcBorders>
            <w:vAlign w:val="bottom"/>
          </w:tcPr>
          <w:p w:rsidR="0058312D" w:rsidRDefault="0058312D">
            <w:pPr>
              <w:rPr>
                <w:sz w:val="21"/>
                <w:szCs w:val="21"/>
              </w:rPr>
            </w:pPr>
          </w:p>
        </w:tc>
        <w:tc>
          <w:tcPr>
            <w:tcW w:w="860" w:type="dxa"/>
            <w:tcBorders>
              <w:bottom w:val="single" w:sz="8" w:space="0" w:color="auto"/>
            </w:tcBorders>
            <w:vAlign w:val="bottom"/>
          </w:tcPr>
          <w:p w:rsidR="0058312D" w:rsidRDefault="0058312D">
            <w:pPr>
              <w:rPr>
                <w:sz w:val="21"/>
                <w:szCs w:val="21"/>
              </w:rPr>
            </w:pPr>
          </w:p>
        </w:tc>
        <w:tc>
          <w:tcPr>
            <w:tcW w:w="300" w:type="dxa"/>
            <w:tcBorders>
              <w:bottom w:val="single" w:sz="8" w:space="0" w:color="auto"/>
            </w:tcBorders>
            <w:vAlign w:val="bottom"/>
          </w:tcPr>
          <w:p w:rsidR="0058312D" w:rsidRDefault="0058312D">
            <w:pPr>
              <w:rPr>
                <w:sz w:val="21"/>
                <w:szCs w:val="21"/>
              </w:rPr>
            </w:pPr>
          </w:p>
        </w:tc>
        <w:tc>
          <w:tcPr>
            <w:tcW w:w="800" w:type="dxa"/>
            <w:tcBorders>
              <w:bottom w:val="single" w:sz="8" w:space="0" w:color="auto"/>
            </w:tcBorders>
            <w:vAlign w:val="bottom"/>
          </w:tcPr>
          <w:p w:rsidR="0058312D" w:rsidRDefault="0058312D">
            <w:pPr>
              <w:rPr>
                <w:sz w:val="21"/>
                <w:szCs w:val="21"/>
              </w:rPr>
            </w:pPr>
          </w:p>
        </w:tc>
        <w:tc>
          <w:tcPr>
            <w:tcW w:w="1600" w:type="dxa"/>
            <w:tcBorders>
              <w:bottom w:val="single" w:sz="8" w:space="0" w:color="auto"/>
            </w:tcBorders>
            <w:vAlign w:val="bottom"/>
          </w:tcPr>
          <w:p w:rsidR="0058312D" w:rsidRDefault="0058312D">
            <w:pPr>
              <w:rPr>
                <w:sz w:val="21"/>
                <w:szCs w:val="21"/>
              </w:rPr>
            </w:pPr>
          </w:p>
        </w:tc>
      </w:tr>
      <w:tr w:rsidR="0058312D">
        <w:trPr>
          <w:trHeight w:val="240"/>
        </w:trPr>
        <w:tc>
          <w:tcPr>
            <w:tcW w:w="160" w:type="dxa"/>
            <w:tcBorders>
              <w:right w:val="single" w:sz="8" w:space="0" w:color="auto"/>
            </w:tcBorders>
            <w:vAlign w:val="bottom"/>
          </w:tcPr>
          <w:p w:rsidR="0058312D" w:rsidRDefault="0058312D">
            <w:pPr>
              <w:rPr>
                <w:sz w:val="20"/>
                <w:szCs w:val="20"/>
              </w:rPr>
            </w:pPr>
          </w:p>
        </w:tc>
        <w:tc>
          <w:tcPr>
            <w:tcW w:w="3160" w:type="dxa"/>
            <w:gridSpan w:val="3"/>
            <w:vAlign w:val="bottom"/>
          </w:tcPr>
          <w:p w:rsidR="0058312D" w:rsidRDefault="00A57A7D">
            <w:pPr>
              <w:spacing w:line="240" w:lineRule="exact"/>
              <w:ind w:left="80"/>
              <w:rPr>
                <w:sz w:val="20"/>
                <w:szCs w:val="20"/>
              </w:rPr>
            </w:pPr>
            <w:r>
              <w:rPr>
                <w:rFonts w:eastAsia="Times New Roman"/>
              </w:rPr>
              <w:t>Наименование организации</w:t>
            </w:r>
          </w:p>
        </w:tc>
        <w:tc>
          <w:tcPr>
            <w:tcW w:w="1480" w:type="dxa"/>
            <w:vAlign w:val="bottom"/>
          </w:tcPr>
          <w:p w:rsidR="0058312D" w:rsidRDefault="0058312D">
            <w:pPr>
              <w:rPr>
                <w:sz w:val="20"/>
                <w:szCs w:val="20"/>
              </w:rPr>
            </w:pPr>
          </w:p>
        </w:tc>
        <w:tc>
          <w:tcPr>
            <w:tcW w:w="200" w:type="dxa"/>
            <w:tcBorders>
              <w:right w:val="single" w:sz="8" w:space="0" w:color="auto"/>
            </w:tcBorders>
            <w:vAlign w:val="bottom"/>
          </w:tcPr>
          <w:p w:rsidR="0058312D" w:rsidRDefault="0058312D">
            <w:pPr>
              <w:rPr>
                <w:sz w:val="20"/>
                <w:szCs w:val="20"/>
              </w:rPr>
            </w:pPr>
          </w:p>
        </w:tc>
        <w:tc>
          <w:tcPr>
            <w:tcW w:w="1200" w:type="dxa"/>
            <w:vAlign w:val="bottom"/>
          </w:tcPr>
          <w:p w:rsidR="0058312D" w:rsidRDefault="0058312D">
            <w:pPr>
              <w:rPr>
                <w:sz w:val="20"/>
                <w:szCs w:val="20"/>
              </w:rPr>
            </w:pPr>
          </w:p>
        </w:tc>
        <w:tc>
          <w:tcPr>
            <w:tcW w:w="860" w:type="dxa"/>
            <w:vAlign w:val="bottom"/>
          </w:tcPr>
          <w:p w:rsidR="0058312D" w:rsidRDefault="0058312D">
            <w:pPr>
              <w:rPr>
                <w:sz w:val="20"/>
                <w:szCs w:val="20"/>
              </w:rPr>
            </w:pPr>
          </w:p>
        </w:tc>
        <w:tc>
          <w:tcPr>
            <w:tcW w:w="300" w:type="dxa"/>
            <w:vAlign w:val="bottom"/>
          </w:tcPr>
          <w:p w:rsidR="0058312D" w:rsidRDefault="0058312D">
            <w:pPr>
              <w:rPr>
                <w:sz w:val="20"/>
                <w:szCs w:val="20"/>
              </w:rPr>
            </w:pPr>
          </w:p>
        </w:tc>
        <w:tc>
          <w:tcPr>
            <w:tcW w:w="800" w:type="dxa"/>
            <w:vAlign w:val="bottom"/>
          </w:tcPr>
          <w:p w:rsidR="0058312D" w:rsidRDefault="0058312D">
            <w:pPr>
              <w:rPr>
                <w:sz w:val="20"/>
                <w:szCs w:val="20"/>
              </w:rPr>
            </w:pPr>
          </w:p>
        </w:tc>
        <w:tc>
          <w:tcPr>
            <w:tcW w:w="1600" w:type="dxa"/>
            <w:tcBorders>
              <w:right w:val="single" w:sz="8" w:space="0" w:color="auto"/>
            </w:tcBorders>
            <w:vAlign w:val="bottom"/>
          </w:tcPr>
          <w:p w:rsidR="0058312D" w:rsidRDefault="0058312D">
            <w:pPr>
              <w:rPr>
                <w:sz w:val="20"/>
                <w:szCs w:val="20"/>
              </w:rPr>
            </w:pPr>
          </w:p>
        </w:tc>
      </w:tr>
      <w:tr w:rsidR="0058312D">
        <w:trPr>
          <w:trHeight w:val="242"/>
        </w:trPr>
        <w:tc>
          <w:tcPr>
            <w:tcW w:w="160" w:type="dxa"/>
            <w:tcBorders>
              <w:right w:val="single" w:sz="8" w:space="0" w:color="auto"/>
            </w:tcBorders>
            <w:vAlign w:val="bottom"/>
          </w:tcPr>
          <w:p w:rsidR="0058312D" w:rsidRDefault="0058312D">
            <w:pPr>
              <w:rPr>
                <w:sz w:val="21"/>
                <w:szCs w:val="21"/>
              </w:rPr>
            </w:pPr>
          </w:p>
        </w:tc>
        <w:tc>
          <w:tcPr>
            <w:tcW w:w="1680" w:type="dxa"/>
            <w:tcBorders>
              <w:bottom w:val="single" w:sz="8" w:space="0" w:color="auto"/>
            </w:tcBorders>
            <w:vAlign w:val="bottom"/>
          </w:tcPr>
          <w:p w:rsidR="0058312D" w:rsidRDefault="0058312D">
            <w:pPr>
              <w:rPr>
                <w:sz w:val="21"/>
                <w:szCs w:val="21"/>
              </w:rPr>
            </w:pPr>
          </w:p>
        </w:tc>
        <w:tc>
          <w:tcPr>
            <w:tcW w:w="820" w:type="dxa"/>
            <w:tcBorders>
              <w:bottom w:val="single" w:sz="8" w:space="0" w:color="auto"/>
            </w:tcBorders>
            <w:vAlign w:val="bottom"/>
          </w:tcPr>
          <w:p w:rsidR="0058312D" w:rsidRDefault="0058312D">
            <w:pPr>
              <w:rPr>
                <w:sz w:val="21"/>
                <w:szCs w:val="21"/>
              </w:rPr>
            </w:pPr>
          </w:p>
        </w:tc>
        <w:tc>
          <w:tcPr>
            <w:tcW w:w="660" w:type="dxa"/>
            <w:tcBorders>
              <w:bottom w:val="single" w:sz="8" w:space="0" w:color="auto"/>
            </w:tcBorders>
            <w:vAlign w:val="bottom"/>
          </w:tcPr>
          <w:p w:rsidR="0058312D" w:rsidRDefault="0058312D">
            <w:pPr>
              <w:rPr>
                <w:sz w:val="21"/>
                <w:szCs w:val="21"/>
              </w:rPr>
            </w:pPr>
          </w:p>
        </w:tc>
        <w:tc>
          <w:tcPr>
            <w:tcW w:w="1480" w:type="dxa"/>
            <w:tcBorders>
              <w:bottom w:val="single" w:sz="8" w:space="0" w:color="auto"/>
            </w:tcBorders>
            <w:vAlign w:val="bottom"/>
          </w:tcPr>
          <w:p w:rsidR="0058312D" w:rsidRDefault="0058312D">
            <w:pPr>
              <w:rPr>
                <w:sz w:val="21"/>
                <w:szCs w:val="21"/>
              </w:rPr>
            </w:pPr>
          </w:p>
        </w:tc>
        <w:tc>
          <w:tcPr>
            <w:tcW w:w="200" w:type="dxa"/>
            <w:tcBorders>
              <w:bottom w:val="single" w:sz="8" w:space="0" w:color="auto"/>
              <w:right w:val="single" w:sz="8" w:space="0" w:color="auto"/>
            </w:tcBorders>
            <w:vAlign w:val="bottom"/>
          </w:tcPr>
          <w:p w:rsidR="0058312D" w:rsidRDefault="0058312D">
            <w:pPr>
              <w:rPr>
                <w:sz w:val="21"/>
                <w:szCs w:val="21"/>
              </w:rPr>
            </w:pPr>
          </w:p>
        </w:tc>
        <w:tc>
          <w:tcPr>
            <w:tcW w:w="1200" w:type="dxa"/>
            <w:tcBorders>
              <w:bottom w:val="single" w:sz="8" w:space="0" w:color="auto"/>
            </w:tcBorders>
            <w:vAlign w:val="bottom"/>
          </w:tcPr>
          <w:p w:rsidR="0058312D" w:rsidRDefault="0058312D">
            <w:pPr>
              <w:rPr>
                <w:sz w:val="21"/>
                <w:szCs w:val="21"/>
              </w:rPr>
            </w:pPr>
          </w:p>
        </w:tc>
        <w:tc>
          <w:tcPr>
            <w:tcW w:w="860" w:type="dxa"/>
            <w:tcBorders>
              <w:bottom w:val="single" w:sz="8" w:space="0" w:color="auto"/>
            </w:tcBorders>
            <w:vAlign w:val="bottom"/>
          </w:tcPr>
          <w:p w:rsidR="0058312D" w:rsidRDefault="0058312D">
            <w:pPr>
              <w:rPr>
                <w:sz w:val="21"/>
                <w:szCs w:val="21"/>
              </w:rPr>
            </w:pPr>
          </w:p>
        </w:tc>
        <w:tc>
          <w:tcPr>
            <w:tcW w:w="300" w:type="dxa"/>
            <w:tcBorders>
              <w:bottom w:val="single" w:sz="8" w:space="0" w:color="auto"/>
            </w:tcBorders>
            <w:vAlign w:val="bottom"/>
          </w:tcPr>
          <w:p w:rsidR="0058312D" w:rsidRDefault="0058312D">
            <w:pPr>
              <w:rPr>
                <w:sz w:val="21"/>
                <w:szCs w:val="21"/>
              </w:rPr>
            </w:pPr>
          </w:p>
        </w:tc>
        <w:tc>
          <w:tcPr>
            <w:tcW w:w="800" w:type="dxa"/>
            <w:tcBorders>
              <w:bottom w:val="single" w:sz="8" w:space="0" w:color="auto"/>
            </w:tcBorders>
            <w:vAlign w:val="bottom"/>
          </w:tcPr>
          <w:p w:rsidR="0058312D" w:rsidRDefault="0058312D">
            <w:pPr>
              <w:rPr>
                <w:sz w:val="21"/>
                <w:szCs w:val="21"/>
              </w:rPr>
            </w:pPr>
          </w:p>
        </w:tc>
        <w:tc>
          <w:tcPr>
            <w:tcW w:w="1600" w:type="dxa"/>
            <w:tcBorders>
              <w:bottom w:val="single" w:sz="8" w:space="0" w:color="auto"/>
              <w:right w:val="single" w:sz="8" w:space="0" w:color="auto"/>
            </w:tcBorders>
            <w:vAlign w:val="bottom"/>
          </w:tcPr>
          <w:p w:rsidR="0058312D" w:rsidRDefault="0058312D">
            <w:pPr>
              <w:rPr>
                <w:sz w:val="21"/>
                <w:szCs w:val="21"/>
              </w:rPr>
            </w:pPr>
          </w:p>
        </w:tc>
      </w:tr>
      <w:tr w:rsidR="0058312D">
        <w:trPr>
          <w:trHeight w:val="237"/>
        </w:trPr>
        <w:tc>
          <w:tcPr>
            <w:tcW w:w="160" w:type="dxa"/>
            <w:tcBorders>
              <w:right w:val="single" w:sz="8" w:space="0" w:color="auto"/>
            </w:tcBorders>
            <w:vAlign w:val="bottom"/>
          </w:tcPr>
          <w:p w:rsidR="0058312D" w:rsidRDefault="0058312D">
            <w:pPr>
              <w:rPr>
                <w:sz w:val="20"/>
                <w:szCs w:val="20"/>
              </w:rPr>
            </w:pPr>
          </w:p>
        </w:tc>
        <w:tc>
          <w:tcPr>
            <w:tcW w:w="3160" w:type="dxa"/>
            <w:gridSpan w:val="3"/>
            <w:vAlign w:val="bottom"/>
          </w:tcPr>
          <w:p w:rsidR="0058312D" w:rsidRDefault="00A57A7D">
            <w:pPr>
              <w:spacing w:line="238" w:lineRule="exact"/>
              <w:ind w:left="80"/>
              <w:rPr>
                <w:sz w:val="20"/>
                <w:szCs w:val="20"/>
              </w:rPr>
            </w:pPr>
            <w:r>
              <w:rPr>
                <w:rFonts w:eastAsia="Times New Roman"/>
              </w:rPr>
              <w:t>Точный адрес доставки</w:t>
            </w:r>
          </w:p>
        </w:tc>
        <w:tc>
          <w:tcPr>
            <w:tcW w:w="1480" w:type="dxa"/>
            <w:vAlign w:val="bottom"/>
          </w:tcPr>
          <w:p w:rsidR="0058312D" w:rsidRDefault="0058312D">
            <w:pPr>
              <w:rPr>
                <w:sz w:val="20"/>
                <w:szCs w:val="20"/>
              </w:rPr>
            </w:pPr>
          </w:p>
        </w:tc>
        <w:tc>
          <w:tcPr>
            <w:tcW w:w="200" w:type="dxa"/>
            <w:tcBorders>
              <w:right w:val="single" w:sz="8" w:space="0" w:color="auto"/>
            </w:tcBorders>
            <w:vAlign w:val="bottom"/>
          </w:tcPr>
          <w:p w:rsidR="0058312D" w:rsidRDefault="0058312D">
            <w:pPr>
              <w:rPr>
                <w:sz w:val="20"/>
                <w:szCs w:val="20"/>
              </w:rPr>
            </w:pPr>
          </w:p>
        </w:tc>
        <w:tc>
          <w:tcPr>
            <w:tcW w:w="1200" w:type="dxa"/>
            <w:vAlign w:val="bottom"/>
          </w:tcPr>
          <w:p w:rsidR="0058312D" w:rsidRDefault="0058312D">
            <w:pPr>
              <w:rPr>
                <w:sz w:val="20"/>
                <w:szCs w:val="20"/>
              </w:rPr>
            </w:pPr>
          </w:p>
        </w:tc>
        <w:tc>
          <w:tcPr>
            <w:tcW w:w="860" w:type="dxa"/>
            <w:vAlign w:val="bottom"/>
          </w:tcPr>
          <w:p w:rsidR="0058312D" w:rsidRDefault="0058312D">
            <w:pPr>
              <w:rPr>
                <w:sz w:val="20"/>
                <w:szCs w:val="20"/>
              </w:rPr>
            </w:pPr>
          </w:p>
        </w:tc>
        <w:tc>
          <w:tcPr>
            <w:tcW w:w="300" w:type="dxa"/>
            <w:vAlign w:val="bottom"/>
          </w:tcPr>
          <w:p w:rsidR="0058312D" w:rsidRDefault="0058312D">
            <w:pPr>
              <w:rPr>
                <w:sz w:val="20"/>
                <w:szCs w:val="20"/>
              </w:rPr>
            </w:pPr>
          </w:p>
        </w:tc>
        <w:tc>
          <w:tcPr>
            <w:tcW w:w="800" w:type="dxa"/>
            <w:vAlign w:val="bottom"/>
          </w:tcPr>
          <w:p w:rsidR="0058312D" w:rsidRDefault="0058312D">
            <w:pPr>
              <w:rPr>
                <w:sz w:val="20"/>
                <w:szCs w:val="20"/>
              </w:rPr>
            </w:pPr>
          </w:p>
        </w:tc>
        <w:tc>
          <w:tcPr>
            <w:tcW w:w="1600" w:type="dxa"/>
            <w:tcBorders>
              <w:right w:val="single" w:sz="8" w:space="0" w:color="auto"/>
            </w:tcBorders>
            <w:vAlign w:val="bottom"/>
          </w:tcPr>
          <w:p w:rsidR="0058312D" w:rsidRDefault="0058312D">
            <w:pPr>
              <w:rPr>
                <w:sz w:val="20"/>
                <w:szCs w:val="20"/>
              </w:rPr>
            </w:pPr>
          </w:p>
        </w:tc>
      </w:tr>
      <w:tr w:rsidR="0058312D">
        <w:trPr>
          <w:trHeight w:val="734"/>
        </w:trPr>
        <w:tc>
          <w:tcPr>
            <w:tcW w:w="160" w:type="dxa"/>
            <w:tcBorders>
              <w:right w:val="single" w:sz="8" w:space="0" w:color="auto"/>
            </w:tcBorders>
            <w:vAlign w:val="bottom"/>
          </w:tcPr>
          <w:p w:rsidR="0058312D" w:rsidRDefault="0058312D">
            <w:pPr>
              <w:rPr>
                <w:sz w:val="24"/>
                <w:szCs w:val="24"/>
              </w:rPr>
            </w:pPr>
          </w:p>
        </w:tc>
        <w:tc>
          <w:tcPr>
            <w:tcW w:w="1680" w:type="dxa"/>
            <w:tcBorders>
              <w:bottom w:val="single" w:sz="8" w:space="0" w:color="auto"/>
            </w:tcBorders>
            <w:vAlign w:val="bottom"/>
          </w:tcPr>
          <w:p w:rsidR="0058312D" w:rsidRDefault="0058312D">
            <w:pPr>
              <w:rPr>
                <w:sz w:val="24"/>
                <w:szCs w:val="24"/>
              </w:rPr>
            </w:pPr>
          </w:p>
        </w:tc>
        <w:tc>
          <w:tcPr>
            <w:tcW w:w="820" w:type="dxa"/>
            <w:tcBorders>
              <w:bottom w:val="single" w:sz="8" w:space="0" w:color="auto"/>
            </w:tcBorders>
            <w:vAlign w:val="bottom"/>
          </w:tcPr>
          <w:p w:rsidR="0058312D" w:rsidRDefault="0058312D">
            <w:pPr>
              <w:rPr>
                <w:sz w:val="24"/>
                <w:szCs w:val="24"/>
              </w:rPr>
            </w:pPr>
          </w:p>
        </w:tc>
        <w:tc>
          <w:tcPr>
            <w:tcW w:w="660" w:type="dxa"/>
            <w:tcBorders>
              <w:bottom w:val="single" w:sz="8" w:space="0" w:color="auto"/>
            </w:tcBorders>
            <w:vAlign w:val="bottom"/>
          </w:tcPr>
          <w:p w:rsidR="0058312D" w:rsidRDefault="0058312D">
            <w:pPr>
              <w:rPr>
                <w:sz w:val="24"/>
                <w:szCs w:val="24"/>
              </w:rPr>
            </w:pPr>
          </w:p>
        </w:tc>
        <w:tc>
          <w:tcPr>
            <w:tcW w:w="1480" w:type="dxa"/>
            <w:tcBorders>
              <w:bottom w:val="single" w:sz="8" w:space="0" w:color="auto"/>
            </w:tcBorders>
            <w:vAlign w:val="bottom"/>
          </w:tcPr>
          <w:p w:rsidR="0058312D" w:rsidRDefault="0058312D">
            <w:pPr>
              <w:rPr>
                <w:sz w:val="24"/>
                <w:szCs w:val="24"/>
              </w:rPr>
            </w:pPr>
          </w:p>
        </w:tc>
        <w:tc>
          <w:tcPr>
            <w:tcW w:w="200" w:type="dxa"/>
            <w:tcBorders>
              <w:bottom w:val="single" w:sz="8" w:space="0" w:color="auto"/>
              <w:right w:val="single" w:sz="8" w:space="0" w:color="auto"/>
            </w:tcBorders>
            <w:vAlign w:val="bottom"/>
          </w:tcPr>
          <w:p w:rsidR="0058312D" w:rsidRDefault="0058312D">
            <w:pPr>
              <w:rPr>
                <w:sz w:val="24"/>
                <w:szCs w:val="24"/>
              </w:rPr>
            </w:pPr>
          </w:p>
        </w:tc>
        <w:tc>
          <w:tcPr>
            <w:tcW w:w="1200" w:type="dxa"/>
            <w:tcBorders>
              <w:bottom w:val="single" w:sz="8" w:space="0" w:color="auto"/>
            </w:tcBorders>
            <w:vAlign w:val="bottom"/>
          </w:tcPr>
          <w:p w:rsidR="0058312D" w:rsidRDefault="0058312D">
            <w:pPr>
              <w:rPr>
                <w:sz w:val="24"/>
                <w:szCs w:val="24"/>
              </w:rPr>
            </w:pPr>
          </w:p>
        </w:tc>
        <w:tc>
          <w:tcPr>
            <w:tcW w:w="860" w:type="dxa"/>
            <w:tcBorders>
              <w:bottom w:val="single" w:sz="8" w:space="0" w:color="auto"/>
            </w:tcBorders>
            <w:vAlign w:val="bottom"/>
          </w:tcPr>
          <w:p w:rsidR="0058312D" w:rsidRDefault="0058312D">
            <w:pPr>
              <w:rPr>
                <w:sz w:val="24"/>
                <w:szCs w:val="24"/>
              </w:rPr>
            </w:pPr>
          </w:p>
        </w:tc>
        <w:tc>
          <w:tcPr>
            <w:tcW w:w="300" w:type="dxa"/>
            <w:tcBorders>
              <w:bottom w:val="single" w:sz="8" w:space="0" w:color="auto"/>
            </w:tcBorders>
            <w:vAlign w:val="bottom"/>
          </w:tcPr>
          <w:p w:rsidR="0058312D" w:rsidRDefault="0058312D">
            <w:pPr>
              <w:rPr>
                <w:sz w:val="24"/>
                <w:szCs w:val="24"/>
              </w:rPr>
            </w:pPr>
          </w:p>
        </w:tc>
        <w:tc>
          <w:tcPr>
            <w:tcW w:w="800" w:type="dxa"/>
            <w:tcBorders>
              <w:bottom w:val="single" w:sz="8" w:space="0" w:color="auto"/>
            </w:tcBorders>
            <w:vAlign w:val="bottom"/>
          </w:tcPr>
          <w:p w:rsidR="0058312D" w:rsidRDefault="0058312D">
            <w:pPr>
              <w:rPr>
                <w:sz w:val="24"/>
                <w:szCs w:val="24"/>
              </w:rPr>
            </w:pPr>
          </w:p>
        </w:tc>
        <w:tc>
          <w:tcPr>
            <w:tcW w:w="1600" w:type="dxa"/>
            <w:tcBorders>
              <w:bottom w:val="single" w:sz="8" w:space="0" w:color="auto"/>
              <w:right w:val="single" w:sz="8" w:space="0" w:color="auto"/>
            </w:tcBorders>
            <w:vAlign w:val="bottom"/>
          </w:tcPr>
          <w:p w:rsidR="0058312D" w:rsidRDefault="0058312D">
            <w:pPr>
              <w:rPr>
                <w:sz w:val="24"/>
                <w:szCs w:val="24"/>
              </w:rPr>
            </w:pPr>
          </w:p>
        </w:tc>
      </w:tr>
      <w:tr w:rsidR="0058312D">
        <w:trPr>
          <w:trHeight w:val="240"/>
        </w:trPr>
        <w:tc>
          <w:tcPr>
            <w:tcW w:w="160" w:type="dxa"/>
            <w:tcBorders>
              <w:right w:val="single" w:sz="8" w:space="0" w:color="auto"/>
            </w:tcBorders>
            <w:vAlign w:val="bottom"/>
          </w:tcPr>
          <w:p w:rsidR="0058312D" w:rsidRDefault="0058312D">
            <w:pPr>
              <w:rPr>
                <w:sz w:val="20"/>
                <w:szCs w:val="20"/>
              </w:rPr>
            </w:pPr>
          </w:p>
        </w:tc>
        <w:tc>
          <w:tcPr>
            <w:tcW w:w="3160" w:type="dxa"/>
            <w:gridSpan w:val="3"/>
            <w:vAlign w:val="bottom"/>
          </w:tcPr>
          <w:p w:rsidR="0058312D" w:rsidRDefault="00A57A7D">
            <w:pPr>
              <w:spacing w:line="240" w:lineRule="exact"/>
              <w:ind w:left="80"/>
              <w:rPr>
                <w:sz w:val="20"/>
                <w:szCs w:val="20"/>
              </w:rPr>
            </w:pPr>
            <w:r>
              <w:rPr>
                <w:rFonts w:eastAsia="Times New Roman"/>
              </w:rPr>
              <w:t>Контактное лицо,</w:t>
            </w:r>
          </w:p>
        </w:tc>
        <w:tc>
          <w:tcPr>
            <w:tcW w:w="1480" w:type="dxa"/>
            <w:vAlign w:val="bottom"/>
          </w:tcPr>
          <w:p w:rsidR="0058312D" w:rsidRDefault="0058312D">
            <w:pPr>
              <w:rPr>
                <w:sz w:val="20"/>
                <w:szCs w:val="20"/>
              </w:rPr>
            </w:pPr>
          </w:p>
        </w:tc>
        <w:tc>
          <w:tcPr>
            <w:tcW w:w="200" w:type="dxa"/>
            <w:tcBorders>
              <w:right w:val="single" w:sz="8" w:space="0" w:color="auto"/>
            </w:tcBorders>
            <w:vAlign w:val="bottom"/>
          </w:tcPr>
          <w:p w:rsidR="0058312D" w:rsidRDefault="0058312D">
            <w:pPr>
              <w:rPr>
                <w:sz w:val="20"/>
                <w:szCs w:val="20"/>
              </w:rPr>
            </w:pPr>
          </w:p>
        </w:tc>
        <w:tc>
          <w:tcPr>
            <w:tcW w:w="1200" w:type="dxa"/>
            <w:vAlign w:val="bottom"/>
          </w:tcPr>
          <w:p w:rsidR="0058312D" w:rsidRDefault="0058312D">
            <w:pPr>
              <w:rPr>
                <w:sz w:val="20"/>
                <w:szCs w:val="20"/>
              </w:rPr>
            </w:pPr>
          </w:p>
        </w:tc>
        <w:tc>
          <w:tcPr>
            <w:tcW w:w="860" w:type="dxa"/>
            <w:vAlign w:val="bottom"/>
          </w:tcPr>
          <w:p w:rsidR="0058312D" w:rsidRDefault="0058312D">
            <w:pPr>
              <w:rPr>
                <w:sz w:val="20"/>
                <w:szCs w:val="20"/>
              </w:rPr>
            </w:pPr>
          </w:p>
        </w:tc>
        <w:tc>
          <w:tcPr>
            <w:tcW w:w="300" w:type="dxa"/>
            <w:vAlign w:val="bottom"/>
          </w:tcPr>
          <w:p w:rsidR="0058312D" w:rsidRDefault="0058312D">
            <w:pPr>
              <w:rPr>
                <w:sz w:val="20"/>
                <w:szCs w:val="20"/>
              </w:rPr>
            </w:pPr>
          </w:p>
        </w:tc>
        <w:tc>
          <w:tcPr>
            <w:tcW w:w="800" w:type="dxa"/>
            <w:vAlign w:val="bottom"/>
          </w:tcPr>
          <w:p w:rsidR="0058312D" w:rsidRDefault="0058312D">
            <w:pPr>
              <w:rPr>
                <w:sz w:val="20"/>
                <w:szCs w:val="20"/>
              </w:rPr>
            </w:pPr>
          </w:p>
        </w:tc>
        <w:tc>
          <w:tcPr>
            <w:tcW w:w="1600" w:type="dxa"/>
            <w:tcBorders>
              <w:right w:val="single" w:sz="8" w:space="0" w:color="auto"/>
            </w:tcBorders>
            <w:vAlign w:val="bottom"/>
          </w:tcPr>
          <w:p w:rsidR="0058312D" w:rsidRDefault="0058312D">
            <w:pPr>
              <w:rPr>
                <w:sz w:val="20"/>
                <w:szCs w:val="20"/>
              </w:rPr>
            </w:pPr>
          </w:p>
        </w:tc>
      </w:tr>
      <w:tr w:rsidR="0058312D">
        <w:trPr>
          <w:trHeight w:val="490"/>
        </w:trPr>
        <w:tc>
          <w:tcPr>
            <w:tcW w:w="160" w:type="dxa"/>
            <w:tcBorders>
              <w:right w:val="single" w:sz="8" w:space="0" w:color="auto"/>
            </w:tcBorders>
            <w:vAlign w:val="bottom"/>
          </w:tcPr>
          <w:p w:rsidR="0058312D" w:rsidRDefault="0058312D">
            <w:pPr>
              <w:rPr>
                <w:sz w:val="24"/>
                <w:szCs w:val="24"/>
              </w:rPr>
            </w:pPr>
          </w:p>
        </w:tc>
        <w:tc>
          <w:tcPr>
            <w:tcW w:w="3160" w:type="dxa"/>
            <w:gridSpan w:val="3"/>
            <w:vAlign w:val="bottom"/>
          </w:tcPr>
          <w:p w:rsidR="0058312D" w:rsidRDefault="00A57A7D">
            <w:pPr>
              <w:ind w:left="80"/>
              <w:rPr>
                <w:sz w:val="20"/>
                <w:szCs w:val="20"/>
              </w:rPr>
            </w:pPr>
            <w:r>
              <w:rPr>
                <w:rFonts w:eastAsia="Times New Roman"/>
              </w:rPr>
              <w:t>Телефон на объекте.</w:t>
            </w:r>
          </w:p>
        </w:tc>
        <w:tc>
          <w:tcPr>
            <w:tcW w:w="1480" w:type="dxa"/>
            <w:vAlign w:val="bottom"/>
          </w:tcPr>
          <w:p w:rsidR="0058312D" w:rsidRDefault="0058312D">
            <w:pPr>
              <w:rPr>
                <w:sz w:val="24"/>
                <w:szCs w:val="24"/>
              </w:rPr>
            </w:pPr>
          </w:p>
        </w:tc>
        <w:tc>
          <w:tcPr>
            <w:tcW w:w="200" w:type="dxa"/>
            <w:tcBorders>
              <w:right w:val="single" w:sz="8" w:space="0" w:color="auto"/>
            </w:tcBorders>
            <w:vAlign w:val="bottom"/>
          </w:tcPr>
          <w:p w:rsidR="0058312D" w:rsidRDefault="0058312D">
            <w:pPr>
              <w:rPr>
                <w:sz w:val="24"/>
                <w:szCs w:val="24"/>
              </w:rPr>
            </w:pPr>
          </w:p>
        </w:tc>
        <w:tc>
          <w:tcPr>
            <w:tcW w:w="1200" w:type="dxa"/>
            <w:vAlign w:val="bottom"/>
          </w:tcPr>
          <w:p w:rsidR="0058312D" w:rsidRDefault="0058312D">
            <w:pPr>
              <w:rPr>
                <w:sz w:val="24"/>
                <w:szCs w:val="24"/>
              </w:rPr>
            </w:pPr>
          </w:p>
        </w:tc>
        <w:tc>
          <w:tcPr>
            <w:tcW w:w="860" w:type="dxa"/>
            <w:vAlign w:val="bottom"/>
          </w:tcPr>
          <w:p w:rsidR="0058312D" w:rsidRDefault="0058312D">
            <w:pPr>
              <w:rPr>
                <w:sz w:val="24"/>
                <w:szCs w:val="24"/>
              </w:rPr>
            </w:pPr>
          </w:p>
        </w:tc>
        <w:tc>
          <w:tcPr>
            <w:tcW w:w="300" w:type="dxa"/>
            <w:vAlign w:val="bottom"/>
          </w:tcPr>
          <w:p w:rsidR="0058312D" w:rsidRDefault="0058312D">
            <w:pPr>
              <w:rPr>
                <w:sz w:val="24"/>
                <w:szCs w:val="24"/>
              </w:rPr>
            </w:pPr>
          </w:p>
        </w:tc>
        <w:tc>
          <w:tcPr>
            <w:tcW w:w="800" w:type="dxa"/>
            <w:vAlign w:val="bottom"/>
          </w:tcPr>
          <w:p w:rsidR="0058312D" w:rsidRDefault="0058312D">
            <w:pPr>
              <w:rPr>
                <w:sz w:val="24"/>
                <w:szCs w:val="24"/>
              </w:rPr>
            </w:pPr>
          </w:p>
        </w:tc>
        <w:tc>
          <w:tcPr>
            <w:tcW w:w="1600" w:type="dxa"/>
            <w:tcBorders>
              <w:right w:val="single" w:sz="8" w:space="0" w:color="auto"/>
            </w:tcBorders>
            <w:vAlign w:val="bottom"/>
          </w:tcPr>
          <w:p w:rsidR="0058312D" w:rsidRDefault="0058312D">
            <w:pPr>
              <w:rPr>
                <w:sz w:val="24"/>
                <w:szCs w:val="24"/>
              </w:rPr>
            </w:pPr>
          </w:p>
        </w:tc>
      </w:tr>
      <w:tr w:rsidR="0058312D">
        <w:trPr>
          <w:trHeight w:val="244"/>
        </w:trPr>
        <w:tc>
          <w:tcPr>
            <w:tcW w:w="160" w:type="dxa"/>
            <w:tcBorders>
              <w:right w:val="single" w:sz="8" w:space="0" w:color="auto"/>
            </w:tcBorders>
            <w:vAlign w:val="bottom"/>
          </w:tcPr>
          <w:p w:rsidR="0058312D" w:rsidRDefault="0058312D">
            <w:pPr>
              <w:rPr>
                <w:sz w:val="21"/>
                <w:szCs w:val="21"/>
              </w:rPr>
            </w:pPr>
          </w:p>
        </w:tc>
        <w:tc>
          <w:tcPr>
            <w:tcW w:w="1680" w:type="dxa"/>
            <w:tcBorders>
              <w:bottom w:val="single" w:sz="8" w:space="0" w:color="auto"/>
            </w:tcBorders>
            <w:vAlign w:val="bottom"/>
          </w:tcPr>
          <w:p w:rsidR="0058312D" w:rsidRDefault="0058312D">
            <w:pPr>
              <w:rPr>
                <w:sz w:val="21"/>
                <w:szCs w:val="21"/>
              </w:rPr>
            </w:pPr>
          </w:p>
        </w:tc>
        <w:tc>
          <w:tcPr>
            <w:tcW w:w="820" w:type="dxa"/>
            <w:tcBorders>
              <w:bottom w:val="single" w:sz="8" w:space="0" w:color="auto"/>
            </w:tcBorders>
            <w:vAlign w:val="bottom"/>
          </w:tcPr>
          <w:p w:rsidR="0058312D" w:rsidRDefault="0058312D">
            <w:pPr>
              <w:rPr>
                <w:sz w:val="21"/>
                <w:szCs w:val="21"/>
              </w:rPr>
            </w:pPr>
          </w:p>
        </w:tc>
        <w:tc>
          <w:tcPr>
            <w:tcW w:w="660" w:type="dxa"/>
            <w:tcBorders>
              <w:bottom w:val="single" w:sz="8" w:space="0" w:color="auto"/>
            </w:tcBorders>
            <w:vAlign w:val="bottom"/>
          </w:tcPr>
          <w:p w:rsidR="0058312D" w:rsidRDefault="0058312D">
            <w:pPr>
              <w:rPr>
                <w:sz w:val="21"/>
                <w:szCs w:val="21"/>
              </w:rPr>
            </w:pPr>
          </w:p>
        </w:tc>
        <w:tc>
          <w:tcPr>
            <w:tcW w:w="1480" w:type="dxa"/>
            <w:tcBorders>
              <w:bottom w:val="single" w:sz="8" w:space="0" w:color="auto"/>
            </w:tcBorders>
            <w:vAlign w:val="bottom"/>
          </w:tcPr>
          <w:p w:rsidR="0058312D" w:rsidRDefault="0058312D">
            <w:pPr>
              <w:rPr>
                <w:sz w:val="21"/>
                <w:szCs w:val="21"/>
              </w:rPr>
            </w:pPr>
          </w:p>
        </w:tc>
        <w:tc>
          <w:tcPr>
            <w:tcW w:w="200" w:type="dxa"/>
            <w:tcBorders>
              <w:bottom w:val="single" w:sz="8" w:space="0" w:color="auto"/>
              <w:right w:val="single" w:sz="8" w:space="0" w:color="auto"/>
            </w:tcBorders>
            <w:vAlign w:val="bottom"/>
          </w:tcPr>
          <w:p w:rsidR="0058312D" w:rsidRDefault="0058312D">
            <w:pPr>
              <w:rPr>
                <w:sz w:val="21"/>
                <w:szCs w:val="21"/>
              </w:rPr>
            </w:pPr>
          </w:p>
        </w:tc>
        <w:tc>
          <w:tcPr>
            <w:tcW w:w="1200" w:type="dxa"/>
            <w:tcBorders>
              <w:bottom w:val="single" w:sz="8" w:space="0" w:color="auto"/>
            </w:tcBorders>
            <w:vAlign w:val="bottom"/>
          </w:tcPr>
          <w:p w:rsidR="0058312D" w:rsidRDefault="0058312D">
            <w:pPr>
              <w:rPr>
                <w:sz w:val="21"/>
                <w:szCs w:val="21"/>
              </w:rPr>
            </w:pPr>
          </w:p>
        </w:tc>
        <w:tc>
          <w:tcPr>
            <w:tcW w:w="860" w:type="dxa"/>
            <w:tcBorders>
              <w:bottom w:val="single" w:sz="8" w:space="0" w:color="auto"/>
            </w:tcBorders>
            <w:vAlign w:val="bottom"/>
          </w:tcPr>
          <w:p w:rsidR="0058312D" w:rsidRDefault="0058312D">
            <w:pPr>
              <w:rPr>
                <w:sz w:val="21"/>
                <w:szCs w:val="21"/>
              </w:rPr>
            </w:pPr>
          </w:p>
        </w:tc>
        <w:tc>
          <w:tcPr>
            <w:tcW w:w="300" w:type="dxa"/>
            <w:tcBorders>
              <w:bottom w:val="single" w:sz="8" w:space="0" w:color="auto"/>
            </w:tcBorders>
            <w:vAlign w:val="bottom"/>
          </w:tcPr>
          <w:p w:rsidR="0058312D" w:rsidRDefault="0058312D">
            <w:pPr>
              <w:rPr>
                <w:sz w:val="21"/>
                <w:szCs w:val="21"/>
              </w:rPr>
            </w:pPr>
          </w:p>
        </w:tc>
        <w:tc>
          <w:tcPr>
            <w:tcW w:w="800" w:type="dxa"/>
            <w:tcBorders>
              <w:bottom w:val="single" w:sz="8" w:space="0" w:color="auto"/>
            </w:tcBorders>
            <w:vAlign w:val="bottom"/>
          </w:tcPr>
          <w:p w:rsidR="0058312D" w:rsidRDefault="0058312D">
            <w:pPr>
              <w:rPr>
                <w:sz w:val="21"/>
                <w:szCs w:val="21"/>
              </w:rPr>
            </w:pPr>
          </w:p>
        </w:tc>
        <w:tc>
          <w:tcPr>
            <w:tcW w:w="1600" w:type="dxa"/>
            <w:tcBorders>
              <w:bottom w:val="single" w:sz="8" w:space="0" w:color="auto"/>
              <w:right w:val="single" w:sz="8" w:space="0" w:color="auto"/>
            </w:tcBorders>
            <w:vAlign w:val="bottom"/>
          </w:tcPr>
          <w:p w:rsidR="0058312D" w:rsidRDefault="0058312D">
            <w:pPr>
              <w:rPr>
                <w:sz w:val="21"/>
                <w:szCs w:val="21"/>
              </w:rPr>
            </w:pPr>
          </w:p>
        </w:tc>
      </w:tr>
      <w:tr w:rsidR="0058312D">
        <w:trPr>
          <w:trHeight w:val="235"/>
        </w:trPr>
        <w:tc>
          <w:tcPr>
            <w:tcW w:w="160" w:type="dxa"/>
            <w:tcBorders>
              <w:right w:val="single" w:sz="8" w:space="0" w:color="auto"/>
            </w:tcBorders>
            <w:vAlign w:val="bottom"/>
          </w:tcPr>
          <w:p w:rsidR="0058312D" w:rsidRDefault="0058312D">
            <w:pPr>
              <w:rPr>
                <w:sz w:val="20"/>
                <w:szCs w:val="20"/>
              </w:rPr>
            </w:pPr>
          </w:p>
        </w:tc>
        <w:tc>
          <w:tcPr>
            <w:tcW w:w="3160" w:type="dxa"/>
            <w:gridSpan w:val="3"/>
            <w:vAlign w:val="bottom"/>
          </w:tcPr>
          <w:p w:rsidR="0058312D" w:rsidRDefault="00A57A7D">
            <w:pPr>
              <w:spacing w:line="236" w:lineRule="exact"/>
              <w:ind w:left="80"/>
              <w:rPr>
                <w:sz w:val="20"/>
                <w:szCs w:val="20"/>
              </w:rPr>
            </w:pPr>
            <w:r>
              <w:rPr>
                <w:rFonts w:eastAsia="Times New Roman"/>
              </w:rPr>
              <w:t>Лицо, ответственное за прием</w:t>
            </w:r>
          </w:p>
        </w:tc>
        <w:tc>
          <w:tcPr>
            <w:tcW w:w="1480" w:type="dxa"/>
            <w:vAlign w:val="bottom"/>
          </w:tcPr>
          <w:p w:rsidR="0058312D" w:rsidRDefault="0058312D">
            <w:pPr>
              <w:rPr>
                <w:sz w:val="20"/>
                <w:szCs w:val="20"/>
              </w:rPr>
            </w:pPr>
          </w:p>
        </w:tc>
        <w:tc>
          <w:tcPr>
            <w:tcW w:w="200" w:type="dxa"/>
            <w:tcBorders>
              <w:right w:val="single" w:sz="8" w:space="0" w:color="auto"/>
            </w:tcBorders>
            <w:vAlign w:val="bottom"/>
          </w:tcPr>
          <w:p w:rsidR="0058312D" w:rsidRDefault="0058312D">
            <w:pPr>
              <w:rPr>
                <w:sz w:val="20"/>
                <w:szCs w:val="20"/>
              </w:rPr>
            </w:pPr>
          </w:p>
        </w:tc>
        <w:tc>
          <w:tcPr>
            <w:tcW w:w="1200" w:type="dxa"/>
            <w:vAlign w:val="bottom"/>
          </w:tcPr>
          <w:p w:rsidR="0058312D" w:rsidRDefault="0058312D">
            <w:pPr>
              <w:rPr>
                <w:sz w:val="20"/>
                <w:szCs w:val="20"/>
              </w:rPr>
            </w:pPr>
          </w:p>
        </w:tc>
        <w:tc>
          <w:tcPr>
            <w:tcW w:w="860" w:type="dxa"/>
            <w:vAlign w:val="bottom"/>
          </w:tcPr>
          <w:p w:rsidR="0058312D" w:rsidRDefault="0058312D">
            <w:pPr>
              <w:rPr>
                <w:sz w:val="20"/>
                <w:szCs w:val="20"/>
              </w:rPr>
            </w:pPr>
          </w:p>
        </w:tc>
        <w:tc>
          <w:tcPr>
            <w:tcW w:w="300" w:type="dxa"/>
            <w:vAlign w:val="bottom"/>
          </w:tcPr>
          <w:p w:rsidR="0058312D" w:rsidRDefault="0058312D">
            <w:pPr>
              <w:rPr>
                <w:sz w:val="20"/>
                <w:szCs w:val="20"/>
              </w:rPr>
            </w:pPr>
          </w:p>
        </w:tc>
        <w:tc>
          <w:tcPr>
            <w:tcW w:w="800" w:type="dxa"/>
            <w:vAlign w:val="bottom"/>
          </w:tcPr>
          <w:p w:rsidR="0058312D" w:rsidRDefault="0058312D">
            <w:pPr>
              <w:rPr>
                <w:sz w:val="20"/>
                <w:szCs w:val="20"/>
              </w:rPr>
            </w:pPr>
          </w:p>
        </w:tc>
        <w:tc>
          <w:tcPr>
            <w:tcW w:w="1600" w:type="dxa"/>
            <w:tcBorders>
              <w:right w:val="single" w:sz="8" w:space="0" w:color="auto"/>
            </w:tcBorders>
            <w:vAlign w:val="bottom"/>
          </w:tcPr>
          <w:p w:rsidR="0058312D" w:rsidRDefault="0058312D">
            <w:pPr>
              <w:rPr>
                <w:sz w:val="20"/>
                <w:szCs w:val="20"/>
              </w:rPr>
            </w:pPr>
          </w:p>
        </w:tc>
      </w:tr>
      <w:tr w:rsidR="0058312D">
        <w:trPr>
          <w:trHeight w:val="254"/>
        </w:trPr>
        <w:tc>
          <w:tcPr>
            <w:tcW w:w="160" w:type="dxa"/>
            <w:tcBorders>
              <w:right w:val="single" w:sz="8" w:space="0" w:color="auto"/>
            </w:tcBorders>
            <w:vAlign w:val="bottom"/>
          </w:tcPr>
          <w:p w:rsidR="0058312D" w:rsidRDefault="0058312D"/>
        </w:tc>
        <w:tc>
          <w:tcPr>
            <w:tcW w:w="3160" w:type="dxa"/>
            <w:gridSpan w:val="3"/>
            <w:vAlign w:val="bottom"/>
          </w:tcPr>
          <w:p w:rsidR="0058312D" w:rsidRDefault="00A57A7D">
            <w:pPr>
              <w:ind w:left="80"/>
              <w:rPr>
                <w:sz w:val="20"/>
                <w:szCs w:val="20"/>
              </w:rPr>
            </w:pPr>
            <w:r>
              <w:rPr>
                <w:rFonts w:eastAsia="Times New Roman"/>
              </w:rPr>
              <w:t>Продукции на объекте.</w:t>
            </w:r>
          </w:p>
        </w:tc>
        <w:tc>
          <w:tcPr>
            <w:tcW w:w="1480" w:type="dxa"/>
            <w:vAlign w:val="bottom"/>
          </w:tcPr>
          <w:p w:rsidR="0058312D" w:rsidRDefault="0058312D"/>
        </w:tc>
        <w:tc>
          <w:tcPr>
            <w:tcW w:w="200" w:type="dxa"/>
            <w:tcBorders>
              <w:right w:val="single" w:sz="8" w:space="0" w:color="auto"/>
            </w:tcBorders>
            <w:vAlign w:val="bottom"/>
          </w:tcPr>
          <w:p w:rsidR="0058312D" w:rsidRDefault="0058312D"/>
        </w:tc>
        <w:tc>
          <w:tcPr>
            <w:tcW w:w="1200" w:type="dxa"/>
            <w:vAlign w:val="bottom"/>
          </w:tcPr>
          <w:p w:rsidR="0058312D" w:rsidRDefault="0058312D"/>
        </w:tc>
        <w:tc>
          <w:tcPr>
            <w:tcW w:w="860" w:type="dxa"/>
            <w:vAlign w:val="bottom"/>
          </w:tcPr>
          <w:p w:rsidR="0058312D" w:rsidRDefault="0058312D"/>
        </w:tc>
        <w:tc>
          <w:tcPr>
            <w:tcW w:w="300" w:type="dxa"/>
            <w:vAlign w:val="bottom"/>
          </w:tcPr>
          <w:p w:rsidR="0058312D" w:rsidRDefault="0058312D"/>
        </w:tc>
        <w:tc>
          <w:tcPr>
            <w:tcW w:w="800" w:type="dxa"/>
            <w:vAlign w:val="bottom"/>
          </w:tcPr>
          <w:p w:rsidR="0058312D" w:rsidRDefault="0058312D"/>
        </w:tc>
        <w:tc>
          <w:tcPr>
            <w:tcW w:w="1600" w:type="dxa"/>
            <w:tcBorders>
              <w:right w:val="single" w:sz="8" w:space="0" w:color="auto"/>
            </w:tcBorders>
            <w:vAlign w:val="bottom"/>
          </w:tcPr>
          <w:p w:rsidR="0058312D" w:rsidRDefault="0058312D"/>
        </w:tc>
      </w:tr>
      <w:tr w:rsidR="0058312D">
        <w:trPr>
          <w:trHeight w:val="492"/>
        </w:trPr>
        <w:tc>
          <w:tcPr>
            <w:tcW w:w="160" w:type="dxa"/>
            <w:tcBorders>
              <w:right w:val="single" w:sz="8" w:space="0" w:color="auto"/>
            </w:tcBorders>
            <w:vAlign w:val="bottom"/>
          </w:tcPr>
          <w:p w:rsidR="0058312D" w:rsidRDefault="0058312D">
            <w:pPr>
              <w:rPr>
                <w:sz w:val="24"/>
                <w:szCs w:val="24"/>
              </w:rPr>
            </w:pPr>
          </w:p>
        </w:tc>
        <w:tc>
          <w:tcPr>
            <w:tcW w:w="3160" w:type="dxa"/>
            <w:gridSpan w:val="3"/>
            <w:vAlign w:val="bottom"/>
          </w:tcPr>
          <w:p w:rsidR="0058312D" w:rsidRDefault="00A57A7D">
            <w:pPr>
              <w:ind w:left="80"/>
              <w:rPr>
                <w:sz w:val="20"/>
                <w:szCs w:val="20"/>
              </w:rPr>
            </w:pPr>
            <w:r>
              <w:rPr>
                <w:rFonts w:eastAsia="Times New Roman"/>
              </w:rPr>
              <w:t>Мобильный телефон.</w:t>
            </w:r>
          </w:p>
        </w:tc>
        <w:tc>
          <w:tcPr>
            <w:tcW w:w="1480" w:type="dxa"/>
            <w:vAlign w:val="bottom"/>
          </w:tcPr>
          <w:p w:rsidR="0058312D" w:rsidRDefault="0058312D">
            <w:pPr>
              <w:rPr>
                <w:sz w:val="24"/>
                <w:szCs w:val="24"/>
              </w:rPr>
            </w:pPr>
          </w:p>
        </w:tc>
        <w:tc>
          <w:tcPr>
            <w:tcW w:w="200" w:type="dxa"/>
            <w:tcBorders>
              <w:right w:val="single" w:sz="8" w:space="0" w:color="auto"/>
            </w:tcBorders>
            <w:vAlign w:val="bottom"/>
          </w:tcPr>
          <w:p w:rsidR="0058312D" w:rsidRDefault="0058312D">
            <w:pPr>
              <w:rPr>
                <w:sz w:val="24"/>
                <w:szCs w:val="24"/>
              </w:rPr>
            </w:pPr>
          </w:p>
        </w:tc>
        <w:tc>
          <w:tcPr>
            <w:tcW w:w="1200" w:type="dxa"/>
            <w:vAlign w:val="bottom"/>
          </w:tcPr>
          <w:p w:rsidR="0058312D" w:rsidRDefault="0058312D">
            <w:pPr>
              <w:rPr>
                <w:sz w:val="24"/>
                <w:szCs w:val="24"/>
              </w:rPr>
            </w:pPr>
          </w:p>
        </w:tc>
        <w:tc>
          <w:tcPr>
            <w:tcW w:w="860" w:type="dxa"/>
            <w:vAlign w:val="bottom"/>
          </w:tcPr>
          <w:p w:rsidR="0058312D" w:rsidRDefault="0058312D">
            <w:pPr>
              <w:rPr>
                <w:sz w:val="24"/>
                <w:szCs w:val="24"/>
              </w:rPr>
            </w:pPr>
          </w:p>
        </w:tc>
        <w:tc>
          <w:tcPr>
            <w:tcW w:w="300" w:type="dxa"/>
            <w:vAlign w:val="bottom"/>
          </w:tcPr>
          <w:p w:rsidR="0058312D" w:rsidRDefault="0058312D">
            <w:pPr>
              <w:rPr>
                <w:sz w:val="24"/>
                <w:szCs w:val="24"/>
              </w:rPr>
            </w:pPr>
          </w:p>
        </w:tc>
        <w:tc>
          <w:tcPr>
            <w:tcW w:w="800" w:type="dxa"/>
            <w:vAlign w:val="bottom"/>
          </w:tcPr>
          <w:p w:rsidR="0058312D" w:rsidRDefault="0058312D">
            <w:pPr>
              <w:rPr>
                <w:sz w:val="24"/>
                <w:szCs w:val="24"/>
              </w:rPr>
            </w:pPr>
          </w:p>
        </w:tc>
        <w:tc>
          <w:tcPr>
            <w:tcW w:w="1600" w:type="dxa"/>
            <w:tcBorders>
              <w:right w:val="single" w:sz="8" w:space="0" w:color="auto"/>
            </w:tcBorders>
            <w:vAlign w:val="bottom"/>
          </w:tcPr>
          <w:p w:rsidR="0058312D" w:rsidRDefault="0058312D">
            <w:pPr>
              <w:rPr>
                <w:sz w:val="24"/>
                <w:szCs w:val="24"/>
              </w:rPr>
            </w:pPr>
          </w:p>
        </w:tc>
      </w:tr>
      <w:tr w:rsidR="0058312D">
        <w:trPr>
          <w:trHeight w:val="244"/>
        </w:trPr>
        <w:tc>
          <w:tcPr>
            <w:tcW w:w="160" w:type="dxa"/>
            <w:tcBorders>
              <w:right w:val="single" w:sz="8" w:space="0" w:color="auto"/>
            </w:tcBorders>
            <w:vAlign w:val="bottom"/>
          </w:tcPr>
          <w:p w:rsidR="0058312D" w:rsidRDefault="0058312D">
            <w:pPr>
              <w:rPr>
                <w:sz w:val="21"/>
                <w:szCs w:val="21"/>
              </w:rPr>
            </w:pPr>
          </w:p>
        </w:tc>
        <w:tc>
          <w:tcPr>
            <w:tcW w:w="1680" w:type="dxa"/>
            <w:tcBorders>
              <w:bottom w:val="single" w:sz="8" w:space="0" w:color="auto"/>
            </w:tcBorders>
            <w:vAlign w:val="bottom"/>
          </w:tcPr>
          <w:p w:rsidR="0058312D" w:rsidRDefault="0058312D">
            <w:pPr>
              <w:rPr>
                <w:sz w:val="21"/>
                <w:szCs w:val="21"/>
              </w:rPr>
            </w:pPr>
          </w:p>
        </w:tc>
        <w:tc>
          <w:tcPr>
            <w:tcW w:w="820" w:type="dxa"/>
            <w:tcBorders>
              <w:bottom w:val="single" w:sz="8" w:space="0" w:color="auto"/>
            </w:tcBorders>
            <w:vAlign w:val="bottom"/>
          </w:tcPr>
          <w:p w:rsidR="0058312D" w:rsidRDefault="0058312D">
            <w:pPr>
              <w:rPr>
                <w:sz w:val="21"/>
                <w:szCs w:val="21"/>
              </w:rPr>
            </w:pPr>
          </w:p>
        </w:tc>
        <w:tc>
          <w:tcPr>
            <w:tcW w:w="660" w:type="dxa"/>
            <w:tcBorders>
              <w:bottom w:val="single" w:sz="8" w:space="0" w:color="auto"/>
            </w:tcBorders>
            <w:vAlign w:val="bottom"/>
          </w:tcPr>
          <w:p w:rsidR="0058312D" w:rsidRDefault="0058312D">
            <w:pPr>
              <w:rPr>
                <w:sz w:val="21"/>
                <w:szCs w:val="21"/>
              </w:rPr>
            </w:pPr>
          </w:p>
        </w:tc>
        <w:tc>
          <w:tcPr>
            <w:tcW w:w="1480" w:type="dxa"/>
            <w:tcBorders>
              <w:bottom w:val="single" w:sz="8" w:space="0" w:color="auto"/>
            </w:tcBorders>
            <w:vAlign w:val="bottom"/>
          </w:tcPr>
          <w:p w:rsidR="0058312D" w:rsidRDefault="0058312D">
            <w:pPr>
              <w:rPr>
                <w:sz w:val="21"/>
                <w:szCs w:val="21"/>
              </w:rPr>
            </w:pPr>
          </w:p>
        </w:tc>
        <w:tc>
          <w:tcPr>
            <w:tcW w:w="200" w:type="dxa"/>
            <w:tcBorders>
              <w:bottom w:val="single" w:sz="8" w:space="0" w:color="auto"/>
              <w:right w:val="single" w:sz="8" w:space="0" w:color="auto"/>
            </w:tcBorders>
            <w:vAlign w:val="bottom"/>
          </w:tcPr>
          <w:p w:rsidR="0058312D" w:rsidRDefault="0058312D">
            <w:pPr>
              <w:rPr>
                <w:sz w:val="21"/>
                <w:szCs w:val="21"/>
              </w:rPr>
            </w:pPr>
          </w:p>
        </w:tc>
        <w:tc>
          <w:tcPr>
            <w:tcW w:w="1200" w:type="dxa"/>
            <w:tcBorders>
              <w:bottom w:val="single" w:sz="8" w:space="0" w:color="auto"/>
            </w:tcBorders>
            <w:vAlign w:val="bottom"/>
          </w:tcPr>
          <w:p w:rsidR="0058312D" w:rsidRDefault="0058312D">
            <w:pPr>
              <w:rPr>
                <w:sz w:val="21"/>
                <w:szCs w:val="21"/>
              </w:rPr>
            </w:pPr>
          </w:p>
        </w:tc>
        <w:tc>
          <w:tcPr>
            <w:tcW w:w="860" w:type="dxa"/>
            <w:tcBorders>
              <w:bottom w:val="single" w:sz="8" w:space="0" w:color="auto"/>
            </w:tcBorders>
            <w:vAlign w:val="bottom"/>
          </w:tcPr>
          <w:p w:rsidR="0058312D" w:rsidRDefault="0058312D">
            <w:pPr>
              <w:rPr>
                <w:sz w:val="21"/>
                <w:szCs w:val="21"/>
              </w:rPr>
            </w:pPr>
          </w:p>
        </w:tc>
        <w:tc>
          <w:tcPr>
            <w:tcW w:w="300" w:type="dxa"/>
            <w:tcBorders>
              <w:bottom w:val="single" w:sz="8" w:space="0" w:color="auto"/>
            </w:tcBorders>
            <w:vAlign w:val="bottom"/>
          </w:tcPr>
          <w:p w:rsidR="0058312D" w:rsidRDefault="0058312D">
            <w:pPr>
              <w:rPr>
                <w:sz w:val="21"/>
                <w:szCs w:val="21"/>
              </w:rPr>
            </w:pPr>
          </w:p>
        </w:tc>
        <w:tc>
          <w:tcPr>
            <w:tcW w:w="800" w:type="dxa"/>
            <w:tcBorders>
              <w:bottom w:val="single" w:sz="8" w:space="0" w:color="auto"/>
            </w:tcBorders>
            <w:vAlign w:val="bottom"/>
          </w:tcPr>
          <w:p w:rsidR="0058312D" w:rsidRDefault="0058312D">
            <w:pPr>
              <w:rPr>
                <w:sz w:val="21"/>
                <w:szCs w:val="21"/>
              </w:rPr>
            </w:pPr>
          </w:p>
        </w:tc>
        <w:tc>
          <w:tcPr>
            <w:tcW w:w="1600" w:type="dxa"/>
            <w:tcBorders>
              <w:bottom w:val="single" w:sz="8" w:space="0" w:color="auto"/>
              <w:right w:val="single" w:sz="8" w:space="0" w:color="auto"/>
            </w:tcBorders>
            <w:vAlign w:val="bottom"/>
          </w:tcPr>
          <w:p w:rsidR="0058312D" w:rsidRDefault="0058312D">
            <w:pPr>
              <w:rPr>
                <w:sz w:val="21"/>
                <w:szCs w:val="21"/>
              </w:rPr>
            </w:pPr>
          </w:p>
        </w:tc>
      </w:tr>
      <w:tr w:rsidR="0058312D">
        <w:trPr>
          <w:trHeight w:val="241"/>
        </w:trPr>
        <w:tc>
          <w:tcPr>
            <w:tcW w:w="160" w:type="dxa"/>
            <w:vAlign w:val="bottom"/>
          </w:tcPr>
          <w:p w:rsidR="0058312D" w:rsidRDefault="0058312D">
            <w:pPr>
              <w:rPr>
                <w:sz w:val="20"/>
                <w:szCs w:val="20"/>
              </w:rPr>
            </w:pPr>
          </w:p>
        </w:tc>
        <w:tc>
          <w:tcPr>
            <w:tcW w:w="1680" w:type="dxa"/>
            <w:tcBorders>
              <w:bottom w:val="single" w:sz="8" w:space="0" w:color="auto"/>
            </w:tcBorders>
            <w:vAlign w:val="bottom"/>
          </w:tcPr>
          <w:p w:rsidR="0058312D" w:rsidRDefault="0058312D">
            <w:pPr>
              <w:rPr>
                <w:sz w:val="20"/>
                <w:szCs w:val="20"/>
              </w:rPr>
            </w:pPr>
          </w:p>
        </w:tc>
        <w:tc>
          <w:tcPr>
            <w:tcW w:w="820" w:type="dxa"/>
            <w:tcBorders>
              <w:bottom w:val="single" w:sz="8" w:space="0" w:color="auto"/>
            </w:tcBorders>
            <w:vAlign w:val="bottom"/>
          </w:tcPr>
          <w:p w:rsidR="0058312D" w:rsidRDefault="0058312D">
            <w:pPr>
              <w:rPr>
                <w:sz w:val="20"/>
                <w:szCs w:val="20"/>
              </w:rPr>
            </w:pPr>
          </w:p>
        </w:tc>
        <w:tc>
          <w:tcPr>
            <w:tcW w:w="660" w:type="dxa"/>
            <w:tcBorders>
              <w:bottom w:val="single" w:sz="8" w:space="0" w:color="auto"/>
            </w:tcBorders>
            <w:vAlign w:val="bottom"/>
          </w:tcPr>
          <w:p w:rsidR="0058312D" w:rsidRDefault="0058312D">
            <w:pPr>
              <w:rPr>
                <w:sz w:val="20"/>
                <w:szCs w:val="20"/>
              </w:rPr>
            </w:pPr>
          </w:p>
        </w:tc>
        <w:tc>
          <w:tcPr>
            <w:tcW w:w="1480" w:type="dxa"/>
            <w:tcBorders>
              <w:bottom w:val="single" w:sz="8" w:space="0" w:color="auto"/>
            </w:tcBorders>
            <w:vAlign w:val="bottom"/>
          </w:tcPr>
          <w:p w:rsidR="0058312D" w:rsidRDefault="00A57A7D">
            <w:pPr>
              <w:spacing w:line="241" w:lineRule="exact"/>
              <w:jc w:val="right"/>
              <w:rPr>
                <w:sz w:val="20"/>
                <w:szCs w:val="20"/>
              </w:rPr>
            </w:pPr>
            <w:r>
              <w:rPr>
                <w:rFonts w:eastAsia="Times New Roman"/>
                <w:b/>
                <w:bCs/>
              </w:rPr>
              <w:t>1.</w:t>
            </w:r>
          </w:p>
        </w:tc>
        <w:tc>
          <w:tcPr>
            <w:tcW w:w="2260" w:type="dxa"/>
            <w:gridSpan w:val="3"/>
            <w:tcBorders>
              <w:bottom w:val="single" w:sz="8" w:space="0" w:color="auto"/>
            </w:tcBorders>
            <w:vAlign w:val="bottom"/>
          </w:tcPr>
          <w:p w:rsidR="0058312D" w:rsidRDefault="00A57A7D">
            <w:pPr>
              <w:spacing w:line="241" w:lineRule="exact"/>
              <w:ind w:right="1370"/>
              <w:jc w:val="center"/>
              <w:rPr>
                <w:sz w:val="20"/>
                <w:szCs w:val="20"/>
              </w:rPr>
            </w:pPr>
            <w:r>
              <w:rPr>
                <w:rFonts w:eastAsia="Times New Roman"/>
                <w:b/>
                <w:bCs/>
                <w:w w:val="98"/>
              </w:rPr>
              <w:t>Бетон</w:t>
            </w:r>
          </w:p>
        </w:tc>
        <w:tc>
          <w:tcPr>
            <w:tcW w:w="300" w:type="dxa"/>
            <w:tcBorders>
              <w:bottom w:val="single" w:sz="8" w:space="0" w:color="auto"/>
            </w:tcBorders>
            <w:vAlign w:val="bottom"/>
          </w:tcPr>
          <w:p w:rsidR="0058312D" w:rsidRDefault="0058312D">
            <w:pPr>
              <w:rPr>
                <w:sz w:val="20"/>
                <w:szCs w:val="20"/>
              </w:rPr>
            </w:pPr>
          </w:p>
        </w:tc>
        <w:tc>
          <w:tcPr>
            <w:tcW w:w="800" w:type="dxa"/>
            <w:tcBorders>
              <w:bottom w:val="single" w:sz="8" w:space="0" w:color="auto"/>
            </w:tcBorders>
            <w:vAlign w:val="bottom"/>
          </w:tcPr>
          <w:p w:rsidR="0058312D" w:rsidRDefault="0058312D">
            <w:pPr>
              <w:rPr>
                <w:sz w:val="20"/>
                <w:szCs w:val="20"/>
              </w:rPr>
            </w:pPr>
          </w:p>
        </w:tc>
        <w:tc>
          <w:tcPr>
            <w:tcW w:w="1600" w:type="dxa"/>
            <w:tcBorders>
              <w:bottom w:val="single" w:sz="8" w:space="0" w:color="auto"/>
            </w:tcBorders>
            <w:vAlign w:val="bottom"/>
          </w:tcPr>
          <w:p w:rsidR="0058312D" w:rsidRDefault="0058312D">
            <w:pPr>
              <w:rPr>
                <w:sz w:val="20"/>
                <w:szCs w:val="20"/>
              </w:rPr>
            </w:pPr>
          </w:p>
        </w:tc>
      </w:tr>
      <w:tr w:rsidR="0058312D">
        <w:trPr>
          <w:trHeight w:val="238"/>
        </w:trPr>
        <w:tc>
          <w:tcPr>
            <w:tcW w:w="160" w:type="dxa"/>
            <w:tcBorders>
              <w:right w:val="single" w:sz="8" w:space="0" w:color="auto"/>
            </w:tcBorders>
            <w:vAlign w:val="bottom"/>
          </w:tcPr>
          <w:p w:rsidR="0058312D" w:rsidRDefault="0058312D">
            <w:pPr>
              <w:rPr>
                <w:sz w:val="20"/>
                <w:szCs w:val="20"/>
              </w:rPr>
            </w:pPr>
          </w:p>
        </w:tc>
        <w:tc>
          <w:tcPr>
            <w:tcW w:w="1680" w:type="dxa"/>
            <w:tcBorders>
              <w:right w:val="single" w:sz="8" w:space="0" w:color="auto"/>
            </w:tcBorders>
            <w:vAlign w:val="bottom"/>
          </w:tcPr>
          <w:p w:rsidR="0058312D" w:rsidRDefault="00A57A7D">
            <w:pPr>
              <w:spacing w:line="238" w:lineRule="exact"/>
              <w:jc w:val="center"/>
              <w:rPr>
                <w:sz w:val="20"/>
                <w:szCs w:val="20"/>
              </w:rPr>
            </w:pPr>
            <w:r>
              <w:rPr>
                <w:rFonts w:eastAsia="Times New Roman"/>
                <w:w w:val="98"/>
              </w:rPr>
              <w:t>Марка</w:t>
            </w:r>
          </w:p>
        </w:tc>
        <w:tc>
          <w:tcPr>
            <w:tcW w:w="820" w:type="dxa"/>
            <w:vAlign w:val="bottom"/>
          </w:tcPr>
          <w:p w:rsidR="0058312D" w:rsidRDefault="0058312D">
            <w:pPr>
              <w:rPr>
                <w:sz w:val="20"/>
                <w:szCs w:val="20"/>
              </w:rPr>
            </w:pPr>
          </w:p>
        </w:tc>
        <w:tc>
          <w:tcPr>
            <w:tcW w:w="660" w:type="dxa"/>
            <w:tcBorders>
              <w:right w:val="single" w:sz="8" w:space="0" w:color="auto"/>
            </w:tcBorders>
            <w:vAlign w:val="bottom"/>
          </w:tcPr>
          <w:p w:rsidR="0058312D" w:rsidRDefault="0058312D">
            <w:pPr>
              <w:rPr>
                <w:sz w:val="20"/>
                <w:szCs w:val="20"/>
              </w:rPr>
            </w:pPr>
          </w:p>
        </w:tc>
        <w:tc>
          <w:tcPr>
            <w:tcW w:w="1480" w:type="dxa"/>
            <w:vAlign w:val="bottom"/>
          </w:tcPr>
          <w:p w:rsidR="0058312D" w:rsidRDefault="00A57A7D">
            <w:pPr>
              <w:spacing w:line="238" w:lineRule="exact"/>
              <w:ind w:left="50"/>
              <w:jc w:val="center"/>
              <w:rPr>
                <w:sz w:val="20"/>
                <w:szCs w:val="20"/>
              </w:rPr>
            </w:pPr>
            <w:r>
              <w:rPr>
                <w:rFonts w:eastAsia="Times New Roman"/>
              </w:rPr>
              <w:t>Фракция</w:t>
            </w:r>
          </w:p>
        </w:tc>
        <w:tc>
          <w:tcPr>
            <w:tcW w:w="200" w:type="dxa"/>
            <w:tcBorders>
              <w:right w:val="single" w:sz="8" w:space="0" w:color="auto"/>
            </w:tcBorders>
            <w:vAlign w:val="bottom"/>
          </w:tcPr>
          <w:p w:rsidR="0058312D" w:rsidRDefault="0058312D">
            <w:pPr>
              <w:rPr>
                <w:sz w:val="20"/>
                <w:szCs w:val="20"/>
              </w:rPr>
            </w:pPr>
          </w:p>
        </w:tc>
        <w:tc>
          <w:tcPr>
            <w:tcW w:w="1200" w:type="dxa"/>
            <w:tcBorders>
              <w:right w:val="single" w:sz="8" w:space="0" w:color="auto"/>
            </w:tcBorders>
            <w:vAlign w:val="bottom"/>
          </w:tcPr>
          <w:p w:rsidR="0058312D" w:rsidRDefault="0058312D">
            <w:pPr>
              <w:rPr>
                <w:sz w:val="20"/>
                <w:szCs w:val="20"/>
              </w:rPr>
            </w:pPr>
          </w:p>
        </w:tc>
        <w:tc>
          <w:tcPr>
            <w:tcW w:w="1960" w:type="dxa"/>
            <w:gridSpan w:val="3"/>
            <w:tcBorders>
              <w:right w:val="single" w:sz="8" w:space="0" w:color="auto"/>
            </w:tcBorders>
            <w:vAlign w:val="bottom"/>
          </w:tcPr>
          <w:p w:rsidR="0058312D" w:rsidRDefault="00A57A7D">
            <w:pPr>
              <w:spacing w:line="238" w:lineRule="exact"/>
              <w:ind w:right="40"/>
              <w:jc w:val="center"/>
              <w:rPr>
                <w:sz w:val="20"/>
                <w:szCs w:val="20"/>
              </w:rPr>
            </w:pPr>
            <w:r>
              <w:rPr>
                <w:rFonts w:eastAsia="Times New Roman"/>
                <w:w w:val="99"/>
              </w:rPr>
              <w:t>Осадка конуса</w:t>
            </w:r>
          </w:p>
        </w:tc>
        <w:tc>
          <w:tcPr>
            <w:tcW w:w="1600" w:type="dxa"/>
            <w:tcBorders>
              <w:right w:val="single" w:sz="8" w:space="0" w:color="auto"/>
            </w:tcBorders>
            <w:vAlign w:val="bottom"/>
          </w:tcPr>
          <w:p w:rsidR="0058312D" w:rsidRDefault="0058312D">
            <w:pPr>
              <w:rPr>
                <w:sz w:val="20"/>
                <w:szCs w:val="20"/>
              </w:rPr>
            </w:pPr>
          </w:p>
        </w:tc>
      </w:tr>
      <w:tr w:rsidR="0058312D">
        <w:trPr>
          <w:trHeight w:val="492"/>
        </w:trPr>
        <w:tc>
          <w:tcPr>
            <w:tcW w:w="160" w:type="dxa"/>
            <w:tcBorders>
              <w:right w:val="single" w:sz="8" w:space="0" w:color="auto"/>
            </w:tcBorders>
            <w:vAlign w:val="bottom"/>
          </w:tcPr>
          <w:p w:rsidR="0058312D" w:rsidRDefault="0058312D">
            <w:pPr>
              <w:rPr>
                <w:sz w:val="24"/>
                <w:szCs w:val="24"/>
              </w:rPr>
            </w:pPr>
          </w:p>
        </w:tc>
        <w:tc>
          <w:tcPr>
            <w:tcW w:w="1680" w:type="dxa"/>
            <w:tcBorders>
              <w:right w:val="single" w:sz="8" w:space="0" w:color="auto"/>
            </w:tcBorders>
            <w:vAlign w:val="bottom"/>
          </w:tcPr>
          <w:p w:rsidR="0058312D" w:rsidRDefault="00A57A7D">
            <w:pPr>
              <w:jc w:val="center"/>
              <w:rPr>
                <w:sz w:val="20"/>
                <w:szCs w:val="20"/>
              </w:rPr>
            </w:pPr>
            <w:r>
              <w:rPr>
                <w:rFonts w:eastAsia="Times New Roman"/>
                <w:w w:val="97"/>
              </w:rPr>
              <w:t>(класс)</w:t>
            </w:r>
          </w:p>
        </w:tc>
        <w:tc>
          <w:tcPr>
            <w:tcW w:w="820" w:type="dxa"/>
            <w:vAlign w:val="bottom"/>
          </w:tcPr>
          <w:p w:rsidR="0058312D" w:rsidRDefault="0058312D">
            <w:pPr>
              <w:rPr>
                <w:sz w:val="24"/>
                <w:szCs w:val="24"/>
              </w:rPr>
            </w:pPr>
          </w:p>
        </w:tc>
        <w:tc>
          <w:tcPr>
            <w:tcW w:w="660" w:type="dxa"/>
            <w:tcBorders>
              <w:right w:val="single" w:sz="8" w:space="0" w:color="auto"/>
            </w:tcBorders>
            <w:vAlign w:val="bottom"/>
          </w:tcPr>
          <w:p w:rsidR="0058312D" w:rsidRDefault="0058312D">
            <w:pPr>
              <w:rPr>
                <w:sz w:val="24"/>
                <w:szCs w:val="24"/>
              </w:rPr>
            </w:pPr>
          </w:p>
        </w:tc>
        <w:tc>
          <w:tcPr>
            <w:tcW w:w="1480" w:type="dxa"/>
            <w:vAlign w:val="bottom"/>
          </w:tcPr>
          <w:p w:rsidR="0058312D" w:rsidRDefault="00A57A7D">
            <w:pPr>
              <w:ind w:left="50"/>
              <w:jc w:val="center"/>
              <w:rPr>
                <w:sz w:val="20"/>
                <w:szCs w:val="20"/>
              </w:rPr>
            </w:pPr>
            <w:r>
              <w:rPr>
                <w:rFonts w:eastAsia="Times New Roman"/>
                <w:w w:val="98"/>
              </w:rPr>
              <w:t>Щебня</w:t>
            </w:r>
          </w:p>
        </w:tc>
        <w:tc>
          <w:tcPr>
            <w:tcW w:w="200" w:type="dxa"/>
            <w:tcBorders>
              <w:right w:val="single" w:sz="8" w:space="0" w:color="auto"/>
            </w:tcBorders>
            <w:vAlign w:val="bottom"/>
          </w:tcPr>
          <w:p w:rsidR="0058312D" w:rsidRDefault="0058312D">
            <w:pPr>
              <w:rPr>
                <w:sz w:val="24"/>
                <w:szCs w:val="24"/>
              </w:rPr>
            </w:pPr>
          </w:p>
        </w:tc>
        <w:tc>
          <w:tcPr>
            <w:tcW w:w="1200" w:type="dxa"/>
            <w:tcBorders>
              <w:right w:val="single" w:sz="8" w:space="0" w:color="auto"/>
            </w:tcBorders>
            <w:vAlign w:val="bottom"/>
          </w:tcPr>
          <w:p w:rsidR="0058312D" w:rsidRDefault="0058312D">
            <w:pPr>
              <w:rPr>
                <w:sz w:val="24"/>
                <w:szCs w:val="24"/>
              </w:rPr>
            </w:pPr>
          </w:p>
        </w:tc>
        <w:tc>
          <w:tcPr>
            <w:tcW w:w="1960" w:type="dxa"/>
            <w:gridSpan w:val="3"/>
            <w:tcBorders>
              <w:right w:val="single" w:sz="8" w:space="0" w:color="auto"/>
            </w:tcBorders>
            <w:vAlign w:val="bottom"/>
          </w:tcPr>
          <w:p w:rsidR="0058312D" w:rsidRDefault="00A57A7D">
            <w:pPr>
              <w:ind w:right="20"/>
              <w:jc w:val="center"/>
              <w:rPr>
                <w:sz w:val="20"/>
                <w:szCs w:val="20"/>
              </w:rPr>
            </w:pPr>
            <w:r>
              <w:rPr>
                <w:rFonts w:eastAsia="Times New Roman"/>
                <w:w w:val="99"/>
              </w:rPr>
              <w:t>(подвижность)</w:t>
            </w:r>
          </w:p>
        </w:tc>
        <w:tc>
          <w:tcPr>
            <w:tcW w:w="1600" w:type="dxa"/>
            <w:tcBorders>
              <w:right w:val="single" w:sz="8" w:space="0" w:color="auto"/>
            </w:tcBorders>
            <w:vAlign w:val="bottom"/>
          </w:tcPr>
          <w:p w:rsidR="0058312D" w:rsidRDefault="0058312D">
            <w:pPr>
              <w:rPr>
                <w:sz w:val="24"/>
                <w:szCs w:val="24"/>
              </w:rPr>
            </w:pPr>
          </w:p>
        </w:tc>
      </w:tr>
      <w:tr w:rsidR="0058312D">
        <w:trPr>
          <w:trHeight w:val="242"/>
        </w:trPr>
        <w:tc>
          <w:tcPr>
            <w:tcW w:w="160" w:type="dxa"/>
            <w:tcBorders>
              <w:right w:val="single" w:sz="8" w:space="0" w:color="auto"/>
            </w:tcBorders>
            <w:vAlign w:val="bottom"/>
          </w:tcPr>
          <w:p w:rsidR="0058312D" w:rsidRDefault="0058312D">
            <w:pPr>
              <w:rPr>
                <w:sz w:val="21"/>
                <w:szCs w:val="21"/>
              </w:rPr>
            </w:pPr>
          </w:p>
        </w:tc>
        <w:tc>
          <w:tcPr>
            <w:tcW w:w="1680" w:type="dxa"/>
            <w:tcBorders>
              <w:bottom w:val="single" w:sz="8" w:space="0" w:color="auto"/>
              <w:right w:val="single" w:sz="8" w:space="0" w:color="auto"/>
            </w:tcBorders>
            <w:vAlign w:val="bottom"/>
          </w:tcPr>
          <w:p w:rsidR="0058312D" w:rsidRDefault="0058312D">
            <w:pPr>
              <w:rPr>
                <w:sz w:val="21"/>
                <w:szCs w:val="21"/>
              </w:rPr>
            </w:pPr>
          </w:p>
        </w:tc>
        <w:tc>
          <w:tcPr>
            <w:tcW w:w="820" w:type="dxa"/>
            <w:tcBorders>
              <w:bottom w:val="single" w:sz="8" w:space="0" w:color="auto"/>
            </w:tcBorders>
            <w:vAlign w:val="bottom"/>
          </w:tcPr>
          <w:p w:rsidR="0058312D" w:rsidRDefault="0058312D">
            <w:pPr>
              <w:rPr>
                <w:sz w:val="21"/>
                <w:szCs w:val="21"/>
              </w:rPr>
            </w:pPr>
          </w:p>
        </w:tc>
        <w:tc>
          <w:tcPr>
            <w:tcW w:w="660" w:type="dxa"/>
            <w:tcBorders>
              <w:bottom w:val="single" w:sz="8" w:space="0" w:color="auto"/>
              <w:right w:val="single" w:sz="8" w:space="0" w:color="auto"/>
            </w:tcBorders>
            <w:vAlign w:val="bottom"/>
          </w:tcPr>
          <w:p w:rsidR="0058312D" w:rsidRDefault="0058312D">
            <w:pPr>
              <w:rPr>
                <w:sz w:val="21"/>
                <w:szCs w:val="21"/>
              </w:rPr>
            </w:pPr>
          </w:p>
        </w:tc>
        <w:tc>
          <w:tcPr>
            <w:tcW w:w="1480" w:type="dxa"/>
            <w:tcBorders>
              <w:bottom w:val="single" w:sz="8" w:space="0" w:color="auto"/>
            </w:tcBorders>
            <w:vAlign w:val="bottom"/>
          </w:tcPr>
          <w:p w:rsidR="0058312D" w:rsidRDefault="0058312D">
            <w:pPr>
              <w:rPr>
                <w:sz w:val="21"/>
                <w:szCs w:val="21"/>
              </w:rPr>
            </w:pPr>
          </w:p>
        </w:tc>
        <w:tc>
          <w:tcPr>
            <w:tcW w:w="200" w:type="dxa"/>
            <w:tcBorders>
              <w:bottom w:val="single" w:sz="8" w:space="0" w:color="auto"/>
              <w:right w:val="single" w:sz="8" w:space="0" w:color="auto"/>
            </w:tcBorders>
            <w:vAlign w:val="bottom"/>
          </w:tcPr>
          <w:p w:rsidR="0058312D" w:rsidRDefault="0058312D">
            <w:pPr>
              <w:rPr>
                <w:sz w:val="21"/>
                <w:szCs w:val="21"/>
              </w:rPr>
            </w:pPr>
          </w:p>
        </w:tc>
        <w:tc>
          <w:tcPr>
            <w:tcW w:w="1200" w:type="dxa"/>
            <w:tcBorders>
              <w:bottom w:val="single" w:sz="8" w:space="0" w:color="auto"/>
              <w:right w:val="single" w:sz="8" w:space="0" w:color="auto"/>
            </w:tcBorders>
            <w:vAlign w:val="bottom"/>
          </w:tcPr>
          <w:p w:rsidR="0058312D" w:rsidRDefault="0058312D">
            <w:pPr>
              <w:rPr>
                <w:sz w:val="21"/>
                <w:szCs w:val="21"/>
              </w:rPr>
            </w:pPr>
          </w:p>
        </w:tc>
        <w:tc>
          <w:tcPr>
            <w:tcW w:w="860" w:type="dxa"/>
            <w:tcBorders>
              <w:bottom w:val="single" w:sz="8" w:space="0" w:color="auto"/>
            </w:tcBorders>
            <w:vAlign w:val="bottom"/>
          </w:tcPr>
          <w:p w:rsidR="0058312D" w:rsidRDefault="0058312D">
            <w:pPr>
              <w:rPr>
                <w:sz w:val="21"/>
                <w:szCs w:val="21"/>
              </w:rPr>
            </w:pPr>
          </w:p>
        </w:tc>
        <w:tc>
          <w:tcPr>
            <w:tcW w:w="300" w:type="dxa"/>
            <w:tcBorders>
              <w:bottom w:val="single" w:sz="8" w:space="0" w:color="auto"/>
            </w:tcBorders>
            <w:vAlign w:val="bottom"/>
          </w:tcPr>
          <w:p w:rsidR="0058312D" w:rsidRDefault="0058312D">
            <w:pPr>
              <w:rPr>
                <w:sz w:val="21"/>
                <w:szCs w:val="21"/>
              </w:rPr>
            </w:pPr>
          </w:p>
        </w:tc>
        <w:tc>
          <w:tcPr>
            <w:tcW w:w="800" w:type="dxa"/>
            <w:tcBorders>
              <w:bottom w:val="single" w:sz="8" w:space="0" w:color="auto"/>
              <w:right w:val="single" w:sz="8" w:space="0" w:color="auto"/>
            </w:tcBorders>
            <w:vAlign w:val="bottom"/>
          </w:tcPr>
          <w:p w:rsidR="0058312D" w:rsidRDefault="0058312D">
            <w:pPr>
              <w:rPr>
                <w:sz w:val="21"/>
                <w:szCs w:val="21"/>
              </w:rPr>
            </w:pPr>
          </w:p>
        </w:tc>
        <w:tc>
          <w:tcPr>
            <w:tcW w:w="1600" w:type="dxa"/>
            <w:tcBorders>
              <w:bottom w:val="single" w:sz="8" w:space="0" w:color="auto"/>
              <w:right w:val="single" w:sz="8" w:space="0" w:color="auto"/>
            </w:tcBorders>
            <w:vAlign w:val="bottom"/>
          </w:tcPr>
          <w:p w:rsidR="0058312D" w:rsidRDefault="0058312D">
            <w:pPr>
              <w:rPr>
                <w:sz w:val="21"/>
                <w:szCs w:val="21"/>
              </w:rPr>
            </w:pPr>
          </w:p>
        </w:tc>
      </w:tr>
      <w:tr w:rsidR="0058312D">
        <w:trPr>
          <w:trHeight w:val="237"/>
        </w:trPr>
        <w:tc>
          <w:tcPr>
            <w:tcW w:w="160" w:type="dxa"/>
            <w:tcBorders>
              <w:right w:val="single" w:sz="8" w:space="0" w:color="auto"/>
            </w:tcBorders>
            <w:vAlign w:val="bottom"/>
          </w:tcPr>
          <w:p w:rsidR="0058312D" w:rsidRDefault="0058312D">
            <w:pPr>
              <w:rPr>
                <w:sz w:val="20"/>
                <w:szCs w:val="20"/>
              </w:rPr>
            </w:pPr>
          </w:p>
        </w:tc>
        <w:tc>
          <w:tcPr>
            <w:tcW w:w="1680" w:type="dxa"/>
            <w:tcBorders>
              <w:right w:val="single" w:sz="8" w:space="0" w:color="auto"/>
            </w:tcBorders>
            <w:vAlign w:val="bottom"/>
          </w:tcPr>
          <w:p w:rsidR="0058312D" w:rsidRDefault="00A57A7D">
            <w:pPr>
              <w:spacing w:line="238" w:lineRule="exact"/>
              <w:jc w:val="center"/>
              <w:rPr>
                <w:sz w:val="20"/>
                <w:szCs w:val="20"/>
              </w:rPr>
            </w:pPr>
            <w:r>
              <w:rPr>
                <w:rFonts w:eastAsia="Times New Roman"/>
                <w:w w:val="99"/>
              </w:rPr>
              <w:t>Количество</w:t>
            </w:r>
          </w:p>
        </w:tc>
        <w:tc>
          <w:tcPr>
            <w:tcW w:w="820" w:type="dxa"/>
            <w:vAlign w:val="bottom"/>
          </w:tcPr>
          <w:p w:rsidR="0058312D" w:rsidRDefault="0058312D">
            <w:pPr>
              <w:rPr>
                <w:sz w:val="20"/>
                <w:szCs w:val="20"/>
              </w:rPr>
            </w:pPr>
          </w:p>
        </w:tc>
        <w:tc>
          <w:tcPr>
            <w:tcW w:w="660" w:type="dxa"/>
            <w:tcBorders>
              <w:right w:val="single" w:sz="8" w:space="0" w:color="auto"/>
            </w:tcBorders>
            <w:vAlign w:val="bottom"/>
          </w:tcPr>
          <w:p w:rsidR="0058312D" w:rsidRDefault="0058312D">
            <w:pPr>
              <w:rPr>
                <w:sz w:val="20"/>
                <w:szCs w:val="20"/>
              </w:rPr>
            </w:pPr>
          </w:p>
        </w:tc>
        <w:tc>
          <w:tcPr>
            <w:tcW w:w="1480" w:type="dxa"/>
            <w:vAlign w:val="bottom"/>
          </w:tcPr>
          <w:p w:rsidR="0058312D" w:rsidRDefault="00A57A7D">
            <w:pPr>
              <w:spacing w:line="238" w:lineRule="exact"/>
              <w:ind w:left="70"/>
              <w:jc w:val="center"/>
              <w:rPr>
                <w:sz w:val="20"/>
                <w:szCs w:val="20"/>
              </w:rPr>
            </w:pPr>
            <w:r>
              <w:rPr>
                <w:rFonts w:eastAsia="Times New Roman"/>
                <w:w w:val="99"/>
              </w:rPr>
              <w:t>Назначение</w:t>
            </w:r>
          </w:p>
        </w:tc>
        <w:tc>
          <w:tcPr>
            <w:tcW w:w="200" w:type="dxa"/>
            <w:tcBorders>
              <w:right w:val="single" w:sz="8" w:space="0" w:color="auto"/>
            </w:tcBorders>
            <w:vAlign w:val="bottom"/>
          </w:tcPr>
          <w:p w:rsidR="0058312D" w:rsidRDefault="0058312D">
            <w:pPr>
              <w:rPr>
                <w:sz w:val="20"/>
                <w:szCs w:val="20"/>
              </w:rPr>
            </w:pPr>
          </w:p>
        </w:tc>
        <w:tc>
          <w:tcPr>
            <w:tcW w:w="1200" w:type="dxa"/>
            <w:vAlign w:val="bottom"/>
          </w:tcPr>
          <w:p w:rsidR="0058312D" w:rsidRDefault="0058312D">
            <w:pPr>
              <w:rPr>
                <w:sz w:val="20"/>
                <w:szCs w:val="20"/>
              </w:rPr>
            </w:pPr>
          </w:p>
        </w:tc>
        <w:tc>
          <w:tcPr>
            <w:tcW w:w="860" w:type="dxa"/>
            <w:vAlign w:val="bottom"/>
          </w:tcPr>
          <w:p w:rsidR="0058312D" w:rsidRDefault="0058312D">
            <w:pPr>
              <w:rPr>
                <w:sz w:val="20"/>
                <w:szCs w:val="20"/>
              </w:rPr>
            </w:pPr>
          </w:p>
        </w:tc>
        <w:tc>
          <w:tcPr>
            <w:tcW w:w="300" w:type="dxa"/>
            <w:vAlign w:val="bottom"/>
          </w:tcPr>
          <w:p w:rsidR="0058312D" w:rsidRDefault="0058312D">
            <w:pPr>
              <w:rPr>
                <w:sz w:val="20"/>
                <w:szCs w:val="20"/>
              </w:rPr>
            </w:pPr>
          </w:p>
        </w:tc>
        <w:tc>
          <w:tcPr>
            <w:tcW w:w="800" w:type="dxa"/>
            <w:vAlign w:val="bottom"/>
          </w:tcPr>
          <w:p w:rsidR="0058312D" w:rsidRDefault="0058312D">
            <w:pPr>
              <w:rPr>
                <w:sz w:val="20"/>
                <w:szCs w:val="20"/>
              </w:rPr>
            </w:pPr>
          </w:p>
        </w:tc>
        <w:tc>
          <w:tcPr>
            <w:tcW w:w="1600" w:type="dxa"/>
            <w:tcBorders>
              <w:right w:val="single" w:sz="8" w:space="0" w:color="auto"/>
            </w:tcBorders>
            <w:vAlign w:val="bottom"/>
          </w:tcPr>
          <w:p w:rsidR="0058312D" w:rsidRDefault="0058312D">
            <w:pPr>
              <w:rPr>
                <w:sz w:val="20"/>
                <w:szCs w:val="20"/>
              </w:rPr>
            </w:pPr>
          </w:p>
        </w:tc>
      </w:tr>
      <w:tr w:rsidR="0058312D">
        <w:trPr>
          <w:trHeight w:val="492"/>
        </w:trPr>
        <w:tc>
          <w:tcPr>
            <w:tcW w:w="160" w:type="dxa"/>
            <w:tcBorders>
              <w:right w:val="single" w:sz="8" w:space="0" w:color="auto"/>
            </w:tcBorders>
            <w:vAlign w:val="bottom"/>
          </w:tcPr>
          <w:p w:rsidR="0058312D" w:rsidRDefault="0058312D">
            <w:pPr>
              <w:rPr>
                <w:sz w:val="24"/>
                <w:szCs w:val="24"/>
              </w:rPr>
            </w:pPr>
          </w:p>
        </w:tc>
        <w:tc>
          <w:tcPr>
            <w:tcW w:w="1680" w:type="dxa"/>
            <w:tcBorders>
              <w:right w:val="single" w:sz="8" w:space="0" w:color="auto"/>
            </w:tcBorders>
            <w:vAlign w:val="bottom"/>
          </w:tcPr>
          <w:p w:rsidR="0058312D" w:rsidRDefault="00A57A7D">
            <w:pPr>
              <w:jc w:val="center"/>
              <w:rPr>
                <w:sz w:val="20"/>
                <w:szCs w:val="20"/>
              </w:rPr>
            </w:pPr>
            <w:r>
              <w:rPr>
                <w:rFonts w:eastAsia="Times New Roman"/>
              </w:rPr>
              <w:t>(м³)</w:t>
            </w:r>
          </w:p>
        </w:tc>
        <w:tc>
          <w:tcPr>
            <w:tcW w:w="820" w:type="dxa"/>
            <w:vAlign w:val="bottom"/>
          </w:tcPr>
          <w:p w:rsidR="0058312D" w:rsidRDefault="0058312D">
            <w:pPr>
              <w:rPr>
                <w:sz w:val="24"/>
                <w:szCs w:val="24"/>
              </w:rPr>
            </w:pPr>
          </w:p>
        </w:tc>
        <w:tc>
          <w:tcPr>
            <w:tcW w:w="660" w:type="dxa"/>
            <w:tcBorders>
              <w:right w:val="single" w:sz="8" w:space="0" w:color="auto"/>
            </w:tcBorders>
            <w:vAlign w:val="bottom"/>
          </w:tcPr>
          <w:p w:rsidR="0058312D" w:rsidRDefault="0058312D">
            <w:pPr>
              <w:rPr>
                <w:sz w:val="24"/>
                <w:szCs w:val="24"/>
              </w:rPr>
            </w:pPr>
          </w:p>
        </w:tc>
        <w:tc>
          <w:tcPr>
            <w:tcW w:w="1480" w:type="dxa"/>
            <w:vAlign w:val="bottom"/>
          </w:tcPr>
          <w:p w:rsidR="0058312D" w:rsidRDefault="0058312D">
            <w:pPr>
              <w:rPr>
                <w:sz w:val="24"/>
                <w:szCs w:val="24"/>
              </w:rPr>
            </w:pPr>
          </w:p>
        </w:tc>
        <w:tc>
          <w:tcPr>
            <w:tcW w:w="200" w:type="dxa"/>
            <w:tcBorders>
              <w:right w:val="single" w:sz="8" w:space="0" w:color="auto"/>
            </w:tcBorders>
            <w:vAlign w:val="bottom"/>
          </w:tcPr>
          <w:p w:rsidR="0058312D" w:rsidRDefault="0058312D">
            <w:pPr>
              <w:rPr>
                <w:sz w:val="24"/>
                <w:szCs w:val="24"/>
              </w:rPr>
            </w:pPr>
          </w:p>
        </w:tc>
        <w:tc>
          <w:tcPr>
            <w:tcW w:w="1200" w:type="dxa"/>
            <w:vAlign w:val="bottom"/>
          </w:tcPr>
          <w:p w:rsidR="0058312D" w:rsidRDefault="0058312D">
            <w:pPr>
              <w:rPr>
                <w:sz w:val="24"/>
                <w:szCs w:val="24"/>
              </w:rPr>
            </w:pPr>
          </w:p>
        </w:tc>
        <w:tc>
          <w:tcPr>
            <w:tcW w:w="860" w:type="dxa"/>
            <w:vAlign w:val="bottom"/>
          </w:tcPr>
          <w:p w:rsidR="0058312D" w:rsidRDefault="0058312D">
            <w:pPr>
              <w:rPr>
                <w:sz w:val="24"/>
                <w:szCs w:val="24"/>
              </w:rPr>
            </w:pPr>
          </w:p>
        </w:tc>
        <w:tc>
          <w:tcPr>
            <w:tcW w:w="300" w:type="dxa"/>
            <w:vAlign w:val="bottom"/>
          </w:tcPr>
          <w:p w:rsidR="0058312D" w:rsidRDefault="0058312D">
            <w:pPr>
              <w:rPr>
                <w:sz w:val="24"/>
                <w:szCs w:val="24"/>
              </w:rPr>
            </w:pPr>
          </w:p>
        </w:tc>
        <w:tc>
          <w:tcPr>
            <w:tcW w:w="800" w:type="dxa"/>
            <w:vAlign w:val="bottom"/>
          </w:tcPr>
          <w:p w:rsidR="0058312D" w:rsidRDefault="0058312D">
            <w:pPr>
              <w:rPr>
                <w:sz w:val="24"/>
                <w:szCs w:val="24"/>
              </w:rPr>
            </w:pPr>
          </w:p>
        </w:tc>
        <w:tc>
          <w:tcPr>
            <w:tcW w:w="1600" w:type="dxa"/>
            <w:tcBorders>
              <w:right w:val="single" w:sz="8" w:space="0" w:color="auto"/>
            </w:tcBorders>
            <w:vAlign w:val="bottom"/>
          </w:tcPr>
          <w:p w:rsidR="0058312D" w:rsidRDefault="0058312D">
            <w:pPr>
              <w:rPr>
                <w:sz w:val="24"/>
                <w:szCs w:val="24"/>
              </w:rPr>
            </w:pPr>
          </w:p>
        </w:tc>
      </w:tr>
      <w:tr w:rsidR="0058312D">
        <w:trPr>
          <w:trHeight w:val="244"/>
        </w:trPr>
        <w:tc>
          <w:tcPr>
            <w:tcW w:w="160" w:type="dxa"/>
            <w:tcBorders>
              <w:right w:val="single" w:sz="8" w:space="0" w:color="auto"/>
            </w:tcBorders>
            <w:vAlign w:val="bottom"/>
          </w:tcPr>
          <w:p w:rsidR="0058312D" w:rsidRDefault="0058312D">
            <w:pPr>
              <w:rPr>
                <w:sz w:val="21"/>
                <w:szCs w:val="21"/>
              </w:rPr>
            </w:pPr>
          </w:p>
        </w:tc>
        <w:tc>
          <w:tcPr>
            <w:tcW w:w="1680" w:type="dxa"/>
            <w:tcBorders>
              <w:bottom w:val="single" w:sz="8" w:space="0" w:color="auto"/>
              <w:right w:val="single" w:sz="8" w:space="0" w:color="auto"/>
            </w:tcBorders>
            <w:vAlign w:val="bottom"/>
          </w:tcPr>
          <w:p w:rsidR="0058312D" w:rsidRDefault="0058312D">
            <w:pPr>
              <w:rPr>
                <w:sz w:val="21"/>
                <w:szCs w:val="21"/>
              </w:rPr>
            </w:pPr>
          </w:p>
        </w:tc>
        <w:tc>
          <w:tcPr>
            <w:tcW w:w="820" w:type="dxa"/>
            <w:tcBorders>
              <w:bottom w:val="single" w:sz="8" w:space="0" w:color="auto"/>
            </w:tcBorders>
            <w:vAlign w:val="bottom"/>
          </w:tcPr>
          <w:p w:rsidR="0058312D" w:rsidRDefault="0058312D">
            <w:pPr>
              <w:rPr>
                <w:sz w:val="21"/>
                <w:szCs w:val="21"/>
              </w:rPr>
            </w:pPr>
          </w:p>
        </w:tc>
        <w:tc>
          <w:tcPr>
            <w:tcW w:w="660" w:type="dxa"/>
            <w:tcBorders>
              <w:bottom w:val="single" w:sz="8" w:space="0" w:color="auto"/>
              <w:right w:val="single" w:sz="8" w:space="0" w:color="auto"/>
            </w:tcBorders>
            <w:vAlign w:val="bottom"/>
          </w:tcPr>
          <w:p w:rsidR="0058312D" w:rsidRDefault="0058312D">
            <w:pPr>
              <w:rPr>
                <w:sz w:val="21"/>
                <w:szCs w:val="21"/>
              </w:rPr>
            </w:pPr>
          </w:p>
        </w:tc>
        <w:tc>
          <w:tcPr>
            <w:tcW w:w="1680" w:type="dxa"/>
            <w:gridSpan w:val="2"/>
            <w:tcBorders>
              <w:bottom w:val="single" w:sz="8" w:space="0" w:color="auto"/>
              <w:right w:val="single" w:sz="8" w:space="0" w:color="auto"/>
            </w:tcBorders>
            <w:vAlign w:val="bottom"/>
          </w:tcPr>
          <w:p w:rsidR="0058312D" w:rsidRDefault="0058312D">
            <w:pPr>
              <w:rPr>
                <w:sz w:val="21"/>
                <w:szCs w:val="21"/>
              </w:rPr>
            </w:pPr>
          </w:p>
        </w:tc>
        <w:tc>
          <w:tcPr>
            <w:tcW w:w="1200" w:type="dxa"/>
            <w:tcBorders>
              <w:bottom w:val="single" w:sz="8" w:space="0" w:color="auto"/>
            </w:tcBorders>
            <w:vAlign w:val="bottom"/>
          </w:tcPr>
          <w:p w:rsidR="0058312D" w:rsidRDefault="0058312D">
            <w:pPr>
              <w:rPr>
                <w:sz w:val="21"/>
                <w:szCs w:val="21"/>
              </w:rPr>
            </w:pPr>
          </w:p>
        </w:tc>
        <w:tc>
          <w:tcPr>
            <w:tcW w:w="860" w:type="dxa"/>
            <w:tcBorders>
              <w:bottom w:val="single" w:sz="8" w:space="0" w:color="auto"/>
            </w:tcBorders>
            <w:vAlign w:val="bottom"/>
          </w:tcPr>
          <w:p w:rsidR="0058312D" w:rsidRDefault="0058312D">
            <w:pPr>
              <w:rPr>
                <w:sz w:val="21"/>
                <w:szCs w:val="21"/>
              </w:rPr>
            </w:pPr>
          </w:p>
        </w:tc>
        <w:tc>
          <w:tcPr>
            <w:tcW w:w="300" w:type="dxa"/>
            <w:tcBorders>
              <w:bottom w:val="single" w:sz="8" w:space="0" w:color="auto"/>
            </w:tcBorders>
            <w:vAlign w:val="bottom"/>
          </w:tcPr>
          <w:p w:rsidR="0058312D" w:rsidRDefault="0058312D">
            <w:pPr>
              <w:rPr>
                <w:sz w:val="21"/>
                <w:szCs w:val="21"/>
              </w:rPr>
            </w:pPr>
          </w:p>
        </w:tc>
        <w:tc>
          <w:tcPr>
            <w:tcW w:w="800" w:type="dxa"/>
            <w:tcBorders>
              <w:bottom w:val="single" w:sz="8" w:space="0" w:color="auto"/>
            </w:tcBorders>
            <w:vAlign w:val="bottom"/>
          </w:tcPr>
          <w:p w:rsidR="0058312D" w:rsidRDefault="0058312D">
            <w:pPr>
              <w:rPr>
                <w:sz w:val="21"/>
                <w:szCs w:val="21"/>
              </w:rPr>
            </w:pPr>
          </w:p>
        </w:tc>
        <w:tc>
          <w:tcPr>
            <w:tcW w:w="1600" w:type="dxa"/>
            <w:tcBorders>
              <w:bottom w:val="single" w:sz="8" w:space="0" w:color="auto"/>
              <w:right w:val="single" w:sz="8" w:space="0" w:color="auto"/>
            </w:tcBorders>
            <w:vAlign w:val="bottom"/>
          </w:tcPr>
          <w:p w:rsidR="0058312D" w:rsidRDefault="0058312D">
            <w:pPr>
              <w:rPr>
                <w:sz w:val="21"/>
                <w:szCs w:val="21"/>
              </w:rPr>
            </w:pPr>
          </w:p>
        </w:tc>
      </w:tr>
      <w:tr w:rsidR="0058312D">
        <w:trPr>
          <w:trHeight w:val="241"/>
        </w:trPr>
        <w:tc>
          <w:tcPr>
            <w:tcW w:w="160" w:type="dxa"/>
            <w:vAlign w:val="bottom"/>
          </w:tcPr>
          <w:p w:rsidR="0058312D" w:rsidRDefault="0058312D">
            <w:pPr>
              <w:rPr>
                <w:sz w:val="20"/>
                <w:szCs w:val="20"/>
              </w:rPr>
            </w:pPr>
          </w:p>
        </w:tc>
        <w:tc>
          <w:tcPr>
            <w:tcW w:w="1680" w:type="dxa"/>
            <w:tcBorders>
              <w:bottom w:val="single" w:sz="8" w:space="0" w:color="auto"/>
            </w:tcBorders>
            <w:vAlign w:val="bottom"/>
          </w:tcPr>
          <w:p w:rsidR="0058312D" w:rsidRDefault="0058312D">
            <w:pPr>
              <w:rPr>
                <w:sz w:val="20"/>
                <w:szCs w:val="20"/>
              </w:rPr>
            </w:pPr>
          </w:p>
        </w:tc>
        <w:tc>
          <w:tcPr>
            <w:tcW w:w="820" w:type="dxa"/>
            <w:tcBorders>
              <w:bottom w:val="single" w:sz="8" w:space="0" w:color="auto"/>
            </w:tcBorders>
            <w:vAlign w:val="bottom"/>
          </w:tcPr>
          <w:p w:rsidR="0058312D" w:rsidRDefault="0058312D">
            <w:pPr>
              <w:rPr>
                <w:sz w:val="20"/>
                <w:szCs w:val="20"/>
              </w:rPr>
            </w:pPr>
          </w:p>
        </w:tc>
        <w:tc>
          <w:tcPr>
            <w:tcW w:w="660" w:type="dxa"/>
            <w:tcBorders>
              <w:bottom w:val="single" w:sz="8" w:space="0" w:color="auto"/>
            </w:tcBorders>
            <w:vAlign w:val="bottom"/>
          </w:tcPr>
          <w:p w:rsidR="0058312D" w:rsidRDefault="0058312D">
            <w:pPr>
              <w:rPr>
                <w:sz w:val="20"/>
                <w:szCs w:val="20"/>
              </w:rPr>
            </w:pPr>
          </w:p>
        </w:tc>
        <w:tc>
          <w:tcPr>
            <w:tcW w:w="3740" w:type="dxa"/>
            <w:gridSpan w:val="4"/>
            <w:tcBorders>
              <w:bottom w:val="single" w:sz="8" w:space="0" w:color="auto"/>
            </w:tcBorders>
            <w:vAlign w:val="bottom"/>
          </w:tcPr>
          <w:p w:rsidR="0058312D" w:rsidRDefault="00A57A7D">
            <w:pPr>
              <w:spacing w:line="241" w:lineRule="exact"/>
              <w:jc w:val="center"/>
              <w:rPr>
                <w:sz w:val="20"/>
                <w:szCs w:val="20"/>
              </w:rPr>
            </w:pPr>
            <w:r>
              <w:rPr>
                <w:rFonts w:eastAsia="Times New Roman"/>
                <w:b/>
                <w:bCs/>
              </w:rPr>
              <w:t>2.  Информация по доставке</w:t>
            </w:r>
          </w:p>
        </w:tc>
        <w:tc>
          <w:tcPr>
            <w:tcW w:w="300" w:type="dxa"/>
            <w:tcBorders>
              <w:bottom w:val="single" w:sz="8" w:space="0" w:color="auto"/>
            </w:tcBorders>
            <w:vAlign w:val="bottom"/>
          </w:tcPr>
          <w:p w:rsidR="0058312D" w:rsidRDefault="0058312D">
            <w:pPr>
              <w:rPr>
                <w:sz w:val="20"/>
                <w:szCs w:val="20"/>
              </w:rPr>
            </w:pPr>
          </w:p>
        </w:tc>
        <w:tc>
          <w:tcPr>
            <w:tcW w:w="800" w:type="dxa"/>
            <w:tcBorders>
              <w:bottom w:val="single" w:sz="8" w:space="0" w:color="auto"/>
            </w:tcBorders>
            <w:vAlign w:val="bottom"/>
          </w:tcPr>
          <w:p w:rsidR="0058312D" w:rsidRDefault="0058312D">
            <w:pPr>
              <w:rPr>
                <w:sz w:val="20"/>
                <w:szCs w:val="20"/>
              </w:rPr>
            </w:pPr>
          </w:p>
        </w:tc>
        <w:tc>
          <w:tcPr>
            <w:tcW w:w="1600" w:type="dxa"/>
            <w:tcBorders>
              <w:bottom w:val="single" w:sz="8" w:space="0" w:color="auto"/>
            </w:tcBorders>
            <w:vAlign w:val="bottom"/>
          </w:tcPr>
          <w:p w:rsidR="0058312D" w:rsidRDefault="0058312D">
            <w:pPr>
              <w:rPr>
                <w:sz w:val="20"/>
                <w:szCs w:val="20"/>
              </w:rPr>
            </w:pPr>
          </w:p>
        </w:tc>
      </w:tr>
      <w:tr w:rsidR="0058312D">
        <w:trPr>
          <w:trHeight w:val="238"/>
        </w:trPr>
        <w:tc>
          <w:tcPr>
            <w:tcW w:w="160" w:type="dxa"/>
            <w:tcBorders>
              <w:right w:val="single" w:sz="8" w:space="0" w:color="auto"/>
            </w:tcBorders>
            <w:vAlign w:val="bottom"/>
          </w:tcPr>
          <w:p w:rsidR="0058312D" w:rsidRDefault="0058312D">
            <w:pPr>
              <w:rPr>
                <w:sz w:val="20"/>
                <w:szCs w:val="20"/>
              </w:rPr>
            </w:pPr>
          </w:p>
        </w:tc>
        <w:tc>
          <w:tcPr>
            <w:tcW w:w="2500" w:type="dxa"/>
            <w:gridSpan w:val="2"/>
            <w:tcBorders>
              <w:right w:val="single" w:sz="8" w:space="0" w:color="auto"/>
            </w:tcBorders>
            <w:vAlign w:val="bottom"/>
          </w:tcPr>
          <w:p w:rsidR="0058312D" w:rsidRDefault="00A57A7D">
            <w:pPr>
              <w:spacing w:line="238" w:lineRule="exact"/>
              <w:ind w:left="580"/>
              <w:rPr>
                <w:sz w:val="20"/>
                <w:szCs w:val="20"/>
              </w:rPr>
            </w:pPr>
            <w:r>
              <w:rPr>
                <w:rFonts w:eastAsia="Times New Roman"/>
              </w:rPr>
              <w:t>Дата поставки</w:t>
            </w:r>
          </w:p>
        </w:tc>
        <w:tc>
          <w:tcPr>
            <w:tcW w:w="660" w:type="dxa"/>
            <w:vAlign w:val="bottom"/>
          </w:tcPr>
          <w:p w:rsidR="0058312D" w:rsidRDefault="0058312D">
            <w:pPr>
              <w:rPr>
                <w:sz w:val="20"/>
                <w:szCs w:val="20"/>
              </w:rPr>
            </w:pPr>
          </w:p>
        </w:tc>
        <w:tc>
          <w:tcPr>
            <w:tcW w:w="1480" w:type="dxa"/>
            <w:vAlign w:val="bottom"/>
          </w:tcPr>
          <w:p w:rsidR="0058312D" w:rsidRDefault="0058312D">
            <w:pPr>
              <w:rPr>
                <w:sz w:val="20"/>
                <w:szCs w:val="20"/>
              </w:rPr>
            </w:pPr>
          </w:p>
        </w:tc>
        <w:tc>
          <w:tcPr>
            <w:tcW w:w="200" w:type="dxa"/>
            <w:tcBorders>
              <w:right w:val="single" w:sz="8" w:space="0" w:color="auto"/>
            </w:tcBorders>
            <w:vAlign w:val="bottom"/>
          </w:tcPr>
          <w:p w:rsidR="0058312D" w:rsidRDefault="0058312D">
            <w:pPr>
              <w:rPr>
                <w:sz w:val="20"/>
                <w:szCs w:val="20"/>
              </w:rPr>
            </w:pPr>
          </w:p>
        </w:tc>
        <w:tc>
          <w:tcPr>
            <w:tcW w:w="2060" w:type="dxa"/>
            <w:gridSpan w:val="2"/>
            <w:vAlign w:val="bottom"/>
          </w:tcPr>
          <w:p w:rsidR="0058312D" w:rsidRDefault="00A57A7D">
            <w:pPr>
              <w:spacing w:line="238" w:lineRule="exact"/>
              <w:ind w:left="110"/>
              <w:jc w:val="center"/>
              <w:rPr>
                <w:sz w:val="20"/>
                <w:szCs w:val="20"/>
              </w:rPr>
            </w:pPr>
            <w:r>
              <w:rPr>
                <w:rFonts w:eastAsia="Times New Roman"/>
                <w:w w:val="99"/>
              </w:rPr>
              <w:t>Время доставки</w:t>
            </w:r>
          </w:p>
        </w:tc>
        <w:tc>
          <w:tcPr>
            <w:tcW w:w="300" w:type="dxa"/>
            <w:tcBorders>
              <w:right w:val="single" w:sz="8" w:space="0" w:color="auto"/>
            </w:tcBorders>
            <w:vAlign w:val="bottom"/>
          </w:tcPr>
          <w:p w:rsidR="0058312D" w:rsidRDefault="0058312D">
            <w:pPr>
              <w:rPr>
                <w:sz w:val="20"/>
                <w:szCs w:val="20"/>
              </w:rPr>
            </w:pPr>
          </w:p>
        </w:tc>
        <w:tc>
          <w:tcPr>
            <w:tcW w:w="800" w:type="dxa"/>
            <w:vAlign w:val="bottom"/>
          </w:tcPr>
          <w:p w:rsidR="0058312D" w:rsidRDefault="0058312D">
            <w:pPr>
              <w:rPr>
                <w:sz w:val="20"/>
                <w:szCs w:val="20"/>
              </w:rPr>
            </w:pPr>
          </w:p>
        </w:tc>
        <w:tc>
          <w:tcPr>
            <w:tcW w:w="1600" w:type="dxa"/>
            <w:tcBorders>
              <w:right w:val="single" w:sz="8" w:space="0" w:color="auto"/>
            </w:tcBorders>
            <w:vAlign w:val="bottom"/>
          </w:tcPr>
          <w:p w:rsidR="0058312D" w:rsidRDefault="0058312D">
            <w:pPr>
              <w:rPr>
                <w:sz w:val="20"/>
                <w:szCs w:val="20"/>
              </w:rPr>
            </w:pPr>
          </w:p>
        </w:tc>
      </w:tr>
      <w:tr w:rsidR="0058312D">
        <w:trPr>
          <w:trHeight w:val="492"/>
        </w:trPr>
        <w:tc>
          <w:tcPr>
            <w:tcW w:w="160" w:type="dxa"/>
            <w:tcBorders>
              <w:right w:val="single" w:sz="8" w:space="0" w:color="auto"/>
            </w:tcBorders>
            <w:vAlign w:val="bottom"/>
          </w:tcPr>
          <w:p w:rsidR="0058312D" w:rsidRDefault="0058312D">
            <w:pPr>
              <w:rPr>
                <w:sz w:val="24"/>
                <w:szCs w:val="24"/>
              </w:rPr>
            </w:pPr>
          </w:p>
        </w:tc>
        <w:tc>
          <w:tcPr>
            <w:tcW w:w="1680" w:type="dxa"/>
            <w:vAlign w:val="bottom"/>
          </w:tcPr>
          <w:p w:rsidR="0058312D" w:rsidRDefault="0058312D">
            <w:pPr>
              <w:rPr>
                <w:sz w:val="24"/>
                <w:szCs w:val="24"/>
              </w:rPr>
            </w:pPr>
          </w:p>
        </w:tc>
        <w:tc>
          <w:tcPr>
            <w:tcW w:w="820" w:type="dxa"/>
            <w:tcBorders>
              <w:right w:val="single" w:sz="8" w:space="0" w:color="auto"/>
            </w:tcBorders>
            <w:vAlign w:val="bottom"/>
          </w:tcPr>
          <w:p w:rsidR="0058312D" w:rsidRDefault="0058312D">
            <w:pPr>
              <w:rPr>
                <w:sz w:val="24"/>
                <w:szCs w:val="24"/>
              </w:rPr>
            </w:pPr>
          </w:p>
        </w:tc>
        <w:tc>
          <w:tcPr>
            <w:tcW w:w="660" w:type="dxa"/>
            <w:vAlign w:val="bottom"/>
          </w:tcPr>
          <w:p w:rsidR="0058312D" w:rsidRDefault="0058312D">
            <w:pPr>
              <w:rPr>
                <w:sz w:val="24"/>
                <w:szCs w:val="24"/>
              </w:rPr>
            </w:pPr>
          </w:p>
        </w:tc>
        <w:tc>
          <w:tcPr>
            <w:tcW w:w="1480" w:type="dxa"/>
            <w:vAlign w:val="bottom"/>
          </w:tcPr>
          <w:p w:rsidR="0058312D" w:rsidRDefault="0058312D">
            <w:pPr>
              <w:rPr>
                <w:sz w:val="24"/>
                <w:szCs w:val="24"/>
              </w:rPr>
            </w:pPr>
          </w:p>
        </w:tc>
        <w:tc>
          <w:tcPr>
            <w:tcW w:w="200" w:type="dxa"/>
            <w:tcBorders>
              <w:right w:val="single" w:sz="8" w:space="0" w:color="auto"/>
            </w:tcBorders>
            <w:vAlign w:val="bottom"/>
          </w:tcPr>
          <w:p w:rsidR="0058312D" w:rsidRDefault="0058312D">
            <w:pPr>
              <w:rPr>
                <w:sz w:val="24"/>
                <w:szCs w:val="24"/>
              </w:rPr>
            </w:pPr>
          </w:p>
        </w:tc>
        <w:tc>
          <w:tcPr>
            <w:tcW w:w="2060" w:type="dxa"/>
            <w:gridSpan w:val="2"/>
            <w:vAlign w:val="bottom"/>
          </w:tcPr>
          <w:p w:rsidR="0058312D" w:rsidRDefault="00A57A7D">
            <w:pPr>
              <w:ind w:left="110"/>
              <w:jc w:val="center"/>
              <w:rPr>
                <w:sz w:val="20"/>
                <w:szCs w:val="20"/>
              </w:rPr>
            </w:pPr>
            <w:r>
              <w:rPr>
                <w:rFonts w:eastAsia="Times New Roman"/>
                <w:w w:val="98"/>
              </w:rPr>
              <w:t>1-й партии</w:t>
            </w:r>
          </w:p>
        </w:tc>
        <w:tc>
          <w:tcPr>
            <w:tcW w:w="300" w:type="dxa"/>
            <w:tcBorders>
              <w:right w:val="single" w:sz="8" w:space="0" w:color="auto"/>
            </w:tcBorders>
            <w:vAlign w:val="bottom"/>
          </w:tcPr>
          <w:p w:rsidR="0058312D" w:rsidRDefault="0058312D">
            <w:pPr>
              <w:rPr>
                <w:sz w:val="24"/>
                <w:szCs w:val="24"/>
              </w:rPr>
            </w:pPr>
          </w:p>
        </w:tc>
        <w:tc>
          <w:tcPr>
            <w:tcW w:w="800" w:type="dxa"/>
            <w:vAlign w:val="bottom"/>
          </w:tcPr>
          <w:p w:rsidR="0058312D" w:rsidRDefault="0058312D">
            <w:pPr>
              <w:rPr>
                <w:sz w:val="24"/>
                <w:szCs w:val="24"/>
              </w:rPr>
            </w:pPr>
          </w:p>
        </w:tc>
        <w:tc>
          <w:tcPr>
            <w:tcW w:w="1600" w:type="dxa"/>
            <w:tcBorders>
              <w:right w:val="single" w:sz="8" w:space="0" w:color="auto"/>
            </w:tcBorders>
            <w:vAlign w:val="bottom"/>
          </w:tcPr>
          <w:p w:rsidR="0058312D" w:rsidRDefault="0058312D">
            <w:pPr>
              <w:rPr>
                <w:sz w:val="24"/>
                <w:szCs w:val="24"/>
              </w:rPr>
            </w:pPr>
          </w:p>
        </w:tc>
      </w:tr>
      <w:tr w:rsidR="0058312D">
        <w:trPr>
          <w:trHeight w:val="242"/>
        </w:trPr>
        <w:tc>
          <w:tcPr>
            <w:tcW w:w="160" w:type="dxa"/>
            <w:tcBorders>
              <w:right w:val="single" w:sz="8" w:space="0" w:color="auto"/>
            </w:tcBorders>
            <w:vAlign w:val="bottom"/>
          </w:tcPr>
          <w:p w:rsidR="0058312D" w:rsidRDefault="0058312D">
            <w:pPr>
              <w:rPr>
                <w:sz w:val="21"/>
                <w:szCs w:val="21"/>
              </w:rPr>
            </w:pPr>
          </w:p>
        </w:tc>
        <w:tc>
          <w:tcPr>
            <w:tcW w:w="2500" w:type="dxa"/>
            <w:gridSpan w:val="2"/>
            <w:tcBorders>
              <w:bottom w:val="single" w:sz="8" w:space="0" w:color="auto"/>
              <w:right w:val="single" w:sz="8" w:space="0" w:color="auto"/>
            </w:tcBorders>
            <w:vAlign w:val="bottom"/>
          </w:tcPr>
          <w:p w:rsidR="0058312D" w:rsidRDefault="0058312D">
            <w:pPr>
              <w:rPr>
                <w:sz w:val="21"/>
                <w:szCs w:val="21"/>
              </w:rPr>
            </w:pPr>
          </w:p>
        </w:tc>
        <w:tc>
          <w:tcPr>
            <w:tcW w:w="660" w:type="dxa"/>
            <w:tcBorders>
              <w:bottom w:val="single" w:sz="8" w:space="0" w:color="auto"/>
            </w:tcBorders>
            <w:vAlign w:val="bottom"/>
          </w:tcPr>
          <w:p w:rsidR="0058312D" w:rsidRDefault="0058312D">
            <w:pPr>
              <w:rPr>
                <w:sz w:val="21"/>
                <w:szCs w:val="21"/>
              </w:rPr>
            </w:pPr>
          </w:p>
        </w:tc>
        <w:tc>
          <w:tcPr>
            <w:tcW w:w="1480" w:type="dxa"/>
            <w:tcBorders>
              <w:bottom w:val="single" w:sz="8" w:space="0" w:color="auto"/>
            </w:tcBorders>
            <w:vAlign w:val="bottom"/>
          </w:tcPr>
          <w:p w:rsidR="0058312D" w:rsidRDefault="0058312D">
            <w:pPr>
              <w:rPr>
                <w:sz w:val="21"/>
                <w:szCs w:val="21"/>
              </w:rPr>
            </w:pPr>
          </w:p>
        </w:tc>
        <w:tc>
          <w:tcPr>
            <w:tcW w:w="200" w:type="dxa"/>
            <w:tcBorders>
              <w:bottom w:val="single" w:sz="8" w:space="0" w:color="auto"/>
              <w:right w:val="single" w:sz="8" w:space="0" w:color="auto"/>
            </w:tcBorders>
            <w:vAlign w:val="bottom"/>
          </w:tcPr>
          <w:p w:rsidR="0058312D" w:rsidRDefault="0058312D">
            <w:pPr>
              <w:rPr>
                <w:sz w:val="21"/>
                <w:szCs w:val="21"/>
              </w:rPr>
            </w:pPr>
          </w:p>
        </w:tc>
        <w:tc>
          <w:tcPr>
            <w:tcW w:w="2060" w:type="dxa"/>
            <w:gridSpan w:val="2"/>
            <w:tcBorders>
              <w:bottom w:val="single" w:sz="8" w:space="0" w:color="auto"/>
            </w:tcBorders>
            <w:vAlign w:val="bottom"/>
          </w:tcPr>
          <w:p w:rsidR="0058312D" w:rsidRDefault="0058312D">
            <w:pPr>
              <w:rPr>
                <w:sz w:val="21"/>
                <w:szCs w:val="21"/>
              </w:rPr>
            </w:pPr>
          </w:p>
        </w:tc>
        <w:tc>
          <w:tcPr>
            <w:tcW w:w="300" w:type="dxa"/>
            <w:tcBorders>
              <w:bottom w:val="single" w:sz="8" w:space="0" w:color="auto"/>
              <w:right w:val="single" w:sz="8" w:space="0" w:color="auto"/>
            </w:tcBorders>
            <w:vAlign w:val="bottom"/>
          </w:tcPr>
          <w:p w:rsidR="0058312D" w:rsidRDefault="0058312D">
            <w:pPr>
              <w:rPr>
                <w:sz w:val="21"/>
                <w:szCs w:val="21"/>
              </w:rPr>
            </w:pPr>
          </w:p>
        </w:tc>
        <w:tc>
          <w:tcPr>
            <w:tcW w:w="800" w:type="dxa"/>
            <w:tcBorders>
              <w:bottom w:val="single" w:sz="8" w:space="0" w:color="auto"/>
            </w:tcBorders>
            <w:vAlign w:val="bottom"/>
          </w:tcPr>
          <w:p w:rsidR="0058312D" w:rsidRDefault="0058312D">
            <w:pPr>
              <w:rPr>
                <w:sz w:val="21"/>
                <w:szCs w:val="21"/>
              </w:rPr>
            </w:pPr>
          </w:p>
        </w:tc>
        <w:tc>
          <w:tcPr>
            <w:tcW w:w="1600" w:type="dxa"/>
            <w:tcBorders>
              <w:bottom w:val="single" w:sz="8" w:space="0" w:color="auto"/>
              <w:right w:val="single" w:sz="8" w:space="0" w:color="auto"/>
            </w:tcBorders>
            <w:vAlign w:val="bottom"/>
          </w:tcPr>
          <w:p w:rsidR="0058312D" w:rsidRDefault="0058312D">
            <w:pPr>
              <w:rPr>
                <w:sz w:val="21"/>
                <w:szCs w:val="21"/>
              </w:rPr>
            </w:pPr>
          </w:p>
        </w:tc>
      </w:tr>
      <w:tr w:rsidR="0058312D">
        <w:trPr>
          <w:trHeight w:val="240"/>
        </w:trPr>
        <w:tc>
          <w:tcPr>
            <w:tcW w:w="160" w:type="dxa"/>
            <w:tcBorders>
              <w:right w:val="single" w:sz="8" w:space="0" w:color="auto"/>
            </w:tcBorders>
            <w:vAlign w:val="bottom"/>
          </w:tcPr>
          <w:p w:rsidR="0058312D" w:rsidRDefault="0058312D">
            <w:pPr>
              <w:rPr>
                <w:sz w:val="20"/>
                <w:szCs w:val="20"/>
              </w:rPr>
            </w:pPr>
          </w:p>
        </w:tc>
        <w:tc>
          <w:tcPr>
            <w:tcW w:w="2500" w:type="dxa"/>
            <w:gridSpan w:val="2"/>
            <w:tcBorders>
              <w:right w:val="single" w:sz="8" w:space="0" w:color="auto"/>
            </w:tcBorders>
            <w:vAlign w:val="bottom"/>
          </w:tcPr>
          <w:p w:rsidR="0058312D" w:rsidRDefault="00A57A7D">
            <w:pPr>
              <w:spacing w:line="240" w:lineRule="exact"/>
              <w:ind w:right="40"/>
              <w:jc w:val="center"/>
              <w:rPr>
                <w:sz w:val="20"/>
                <w:szCs w:val="20"/>
              </w:rPr>
            </w:pPr>
            <w:r>
              <w:rPr>
                <w:rFonts w:eastAsia="Times New Roman"/>
              </w:rPr>
              <w:t>Интервал</w:t>
            </w:r>
          </w:p>
        </w:tc>
        <w:tc>
          <w:tcPr>
            <w:tcW w:w="660" w:type="dxa"/>
            <w:vAlign w:val="bottom"/>
          </w:tcPr>
          <w:p w:rsidR="0058312D" w:rsidRDefault="0058312D">
            <w:pPr>
              <w:rPr>
                <w:sz w:val="20"/>
                <w:szCs w:val="20"/>
              </w:rPr>
            </w:pPr>
          </w:p>
        </w:tc>
        <w:tc>
          <w:tcPr>
            <w:tcW w:w="1480" w:type="dxa"/>
            <w:vAlign w:val="bottom"/>
          </w:tcPr>
          <w:p w:rsidR="0058312D" w:rsidRDefault="0058312D">
            <w:pPr>
              <w:rPr>
                <w:sz w:val="20"/>
                <w:szCs w:val="20"/>
              </w:rPr>
            </w:pPr>
          </w:p>
        </w:tc>
        <w:tc>
          <w:tcPr>
            <w:tcW w:w="200" w:type="dxa"/>
            <w:tcBorders>
              <w:right w:val="single" w:sz="8" w:space="0" w:color="auto"/>
            </w:tcBorders>
            <w:vAlign w:val="bottom"/>
          </w:tcPr>
          <w:p w:rsidR="0058312D" w:rsidRDefault="0058312D">
            <w:pPr>
              <w:rPr>
                <w:sz w:val="20"/>
                <w:szCs w:val="20"/>
              </w:rPr>
            </w:pPr>
          </w:p>
        </w:tc>
        <w:tc>
          <w:tcPr>
            <w:tcW w:w="2060" w:type="dxa"/>
            <w:gridSpan w:val="2"/>
            <w:vAlign w:val="bottom"/>
          </w:tcPr>
          <w:p w:rsidR="0058312D" w:rsidRDefault="00A57A7D">
            <w:pPr>
              <w:spacing w:line="240" w:lineRule="exact"/>
              <w:ind w:left="130"/>
              <w:jc w:val="center"/>
              <w:rPr>
                <w:sz w:val="20"/>
                <w:szCs w:val="20"/>
              </w:rPr>
            </w:pPr>
            <w:r>
              <w:rPr>
                <w:rFonts w:eastAsia="Times New Roman"/>
              </w:rPr>
              <w:t>Заказ</w:t>
            </w:r>
          </w:p>
        </w:tc>
        <w:tc>
          <w:tcPr>
            <w:tcW w:w="300" w:type="dxa"/>
            <w:tcBorders>
              <w:right w:val="single" w:sz="8" w:space="0" w:color="auto"/>
            </w:tcBorders>
            <w:vAlign w:val="bottom"/>
          </w:tcPr>
          <w:p w:rsidR="0058312D" w:rsidRDefault="0058312D">
            <w:pPr>
              <w:rPr>
                <w:sz w:val="20"/>
                <w:szCs w:val="20"/>
              </w:rPr>
            </w:pPr>
          </w:p>
        </w:tc>
        <w:tc>
          <w:tcPr>
            <w:tcW w:w="800" w:type="dxa"/>
            <w:vAlign w:val="bottom"/>
          </w:tcPr>
          <w:p w:rsidR="0058312D" w:rsidRDefault="0058312D">
            <w:pPr>
              <w:rPr>
                <w:sz w:val="20"/>
                <w:szCs w:val="20"/>
              </w:rPr>
            </w:pPr>
          </w:p>
        </w:tc>
        <w:tc>
          <w:tcPr>
            <w:tcW w:w="1600" w:type="dxa"/>
            <w:tcBorders>
              <w:right w:val="single" w:sz="8" w:space="0" w:color="auto"/>
            </w:tcBorders>
            <w:vAlign w:val="bottom"/>
          </w:tcPr>
          <w:p w:rsidR="0058312D" w:rsidRDefault="0058312D">
            <w:pPr>
              <w:rPr>
                <w:sz w:val="20"/>
                <w:szCs w:val="20"/>
              </w:rPr>
            </w:pPr>
          </w:p>
        </w:tc>
      </w:tr>
      <w:tr w:rsidR="0058312D">
        <w:trPr>
          <w:trHeight w:val="490"/>
        </w:trPr>
        <w:tc>
          <w:tcPr>
            <w:tcW w:w="160" w:type="dxa"/>
            <w:tcBorders>
              <w:right w:val="single" w:sz="8" w:space="0" w:color="auto"/>
            </w:tcBorders>
            <w:vAlign w:val="bottom"/>
          </w:tcPr>
          <w:p w:rsidR="0058312D" w:rsidRDefault="0058312D">
            <w:pPr>
              <w:rPr>
                <w:sz w:val="24"/>
                <w:szCs w:val="24"/>
              </w:rPr>
            </w:pPr>
          </w:p>
        </w:tc>
        <w:tc>
          <w:tcPr>
            <w:tcW w:w="2500" w:type="dxa"/>
            <w:gridSpan w:val="2"/>
            <w:tcBorders>
              <w:right w:val="single" w:sz="8" w:space="0" w:color="auto"/>
            </w:tcBorders>
            <w:vAlign w:val="bottom"/>
          </w:tcPr>
          <w:p w:rsidR="0058312D" w:rsidRDefault="00A57A7D">
            <w:pPr>
              <w:ind w:right="20"/>
              <w:jc w:val="center"/>
              <w:rPr>
                <w:sz w:val="20"/>
                <w:szCs w:val="20"/>
              </w:rPr>
            </w:pPr>
            <w:r>
              <w:rPr>
                <w:rFonts w:eastAsia="Times New Roman"/>
                <w:w w:val="99"/>
              </w:rPr>
              <w:t>доставки</w:t>
            </w:r>
          </w:p>
        </w:tc>
        <w:tc>
          <w:tcPr>
            <w:tcW w:w="660" w:type="dxa"/>
            <w:vAlign w:val="bottom"/>
          </w:tcPr>
          <w:p w:rsidR="0058312D" w:rsidRDefault="0058312D">
            <w:pPr>
              <w:rPr>
                <w:sz w:val="24"/>
                <w:szCs w:val="24"/>
              </w:rPr>
            </w:pPr>
          </w:p>
        </w:tc>
        <w:tc>
          <w:tcPr>
            <w:tcW w:w="1480" w:type="dxa"/>
            <w:vAlign w:val="bottom"/>
          </w:tcPr>
          <w:p w:rsidR="0058312D" w:rsidRDefault="0058312D">
            <w:pPr>
              <w:rPr>
                <w:sz w:val="24"/>
                <w:szCs w:val="24"/>
              </w:rPr>
            </w:pPr>
          </w:p>
        </w:tc>
        <w:tc>
          <w:tcPr>
            <w:tcW w:w="200" w:type="dxa"/>
            <w:tcBorders>
              <w:right w:val="single" w:sz="8" w:space="0" w:color="auto"/>
            </w:tcBorders>
            <w:vAlign w:val="bottom"/>
          </w:tcPr>
          <w:p w:rsidR="0058312D" w:rsidRDefault="0058312D">
            <w:pPr>
              <w:rPr>
                <w:sz w:val="24"/>
                <w:szCs w:val="24"/>
              </w:rPr>
            </w:pPr>
          </w:p>
        </w:tc>
        <w:tc>
          <w:tcPr>
            <w:tcW w:w="2060" w:type="dxa"/>
            <w:gridSpan w:val="2"/>
            <w:vAlign w:val="bottom"/>
          </w:tcPr>
          <w:p w:rsidR="0058312D" w:rsidRDefault="00A57A7D">
            <w:pPr>
              <w:ind w:left="110"/>
              <w:jc w:val="center"/>
              <w:rPr>
                <w:sz w:val="20"/>
                <w:szCs w:val="20"/>
              </w:rPr>
            </w:pPr>
            <w:r>
              <w:rPr>
                <w:rFonts w:eastAsia="Times New Roman"/>
                <w:w w:val="99"/>
              </w:rPr>
              <w:t>техники</w:t>
            </w:r>
          </w:p>
        </w:tc>
        <w:tc>
          <w:tcPr>
            <w:tcW w:w="300" w:type="dxa"/>
            <w:tcBorders>
              <w:right w:val="single" w:sz="8" w:space="0" w:color="auto"/>
            </w:tcBorders>
            <w:vAlign w:val="bottom"/>
          </w:tcPr>
          <w:p w:rsidR="0058312D" w:rsidRDefault="0058312D">
            <w:pPr>
              <w:rPr>
                <w:sz w:val="24"/>
                <w:szCs w:val="24"/>
              </w:rPr>
            </w:pPr>
          </w:p>
        </w:tc>
        <w:tc>
          <w:tcPr>
            <w:tcW w:w="800" w:type="dxa"/>
            <w:vAlign w:val="bottom"/>
          </w:tcPr>
          <w:p w:rsidR="0058312D" w:rsidRDefault="0058312D">
            <w:pPr>
              <w:rPr>
                <w:sz w:val="24"/>
                <w:szCs w:val="24"/>
              </w:rPr>
            </w:pPr>
          </w:p>
        </w:tc>
        <w:tc>
          <w:tcPr>
            <w:tcW w:w="1600" w:type="dxa"/>
            <w:tcBorders>
              <w:right w:val="single" w:sz="8" w:space="0" w:color="auto"/>
            </w:tcBorders>
            <w:vAlign w:val="bottom"/>
          </w:tcPr>
          <w:p w:rsidR="0058312D" w:rsidRDefault="0058312D">
            <w:pPr>
              <w:rPr>
                <w:sz w:val="24"/>
                <w:szCs w:val="24"/>
              </w:rPr>
            </w:pPr>
          </w:p>
        </w:tc>
      </w:tr>
      <w:tr w:rsidR="0058312D">
        <w:trPr>
          <w:trHeight w:val="244"/>
        </w:trPr>
        <w:tc>
          <w:tcPr>
            <w:tcW w:w="160" w:type="dxa"/>
            <w:tcBorders>
              <w:right w:val="single" w:sz="8" w:space="0" w:color="auto"/>
            </w:tcBorders>
            <w:vAlign w:val="bottom"/>
          </w:tcPr>
          <w:p w:rsidR="0058312D" w:rsidRDefault="0058312D">
            <w:pPr>
              <w:rPr>
                <w:sz w:val="21"/>
                <w:szCs w:val="21"/>
              </w:rPr>
            </w:pPr>
          </w:p>
        </w:tc>
        <w:tc>
          <w:tcPr>
            <w:tcW w:w="2500" w:type="dxa"/>
            <w:gridSpan w:val="2"/>
            <w:tcBorders>
              <w:bottom w:val="single" w:sz="8" w:space="0" w:color="auto"/>
              <w:right w:val="single" w:sz="8" w:space="0" w:color="auto"/>
            </w:tcBorders>
            <w:vAlign w:val="bottom"/>
          </w:tcPr>
          <w:p w:rsidR="0058312D" w:rsidRDefault="0058312D">
            <w:pPr>
              <w:rPr>
                <w:sz w:val="21"/>
                <w:szCs w:val="21"/>
              </w:rPr>
            </w:pPr>
          </w:p>
        </w:tc>
        <w:tc>
          <w:tcPr>
            <w:tcW w:w="660" w:type="dxa"/>
            <w:tcBorders>
              <w:bottom w:val="single" w:sz="8" w:space="0" w:color="auto"/>
            </w:tcBorders>
            <w:vAlign w:val="bottom"/>
          </w:tcPr>
          <w:p w:rsidR="0058312D" w:rsidRDefault="0058312D">
            <w:pPr>
              <w:rPr>
                <w:sz w:val="21"/>
                <w:szCs w:val="21"/>
              </w:rPr>
            </w:pPr>
          </w:p>
        </w:tc>
        <w:tc>
          <w:tcPr>
            <w:tcW w:w="1480" w:type="dxa"/>
            <w:tcBorders>
              <w:bottom w:val="single" w:sz="8" w:space="0" w:color="auto"/>
            </w:tcBorders>
            <w:vAlign w:val="bottom"/>
          </w:tcPr>
          <w:p w:rsidR="0058312D" w:rsidRDefault="0058312D">
            <w:pPr>
              <w:rPr>
                <w:sz w:val="21"/>
                <w:szCs w:val="21"/>
              </w:rPr>
            </w:pPr>
          </w:p>
        </w:tc>
        <w:tc>
          <w:tcPr>
            <w:tcW w:w="200" w:type="dxa"/>
            <w:tcBorders>
              <w:bottom w:val="single" w:sz="8" w:space="0" w:color="auto"/>
              <w:right w:val="single" w:sz="8" w:space="0" w:color="auto"/>
            </w:tcBorders>
            <w:vAlign w:val="bottom"/>
          </w:tcPr>
          <w:p w:rsidR="0058312D" w:rsidRDefault="0058312D">
            <w:pPr>
              <w:rPr>
                <w:sz w:val="21"/>
                <w:szCs w:val="21"/>
              </w:rPr>
            </w:pPr>
          </w:p>
        </w:tc>
        <w:tc>
          <w:tcPr>
            <w:tcW w:w="1200" w:type="dxa"/>
            <w:tcBorders>
              <w:bottom w:val="single" w:sz="8" w:space="0" w:color="auto"/>
            </w:tcBorders>
            <w:vAlign w:val="bottom"/>
          </w:tcPr>
          <w:p w:rsidR="0058312D" w:rsidRDefault="0058312D">
            <w:pPr>
              <w:rPr>
                <w:sz w:val="21"/>
                <w:szCs w:val="21"/>
              </w:rPr>
            </w:pPr>
          </w:p>
        </w:tc>
        <w:tc>
          <w:tcPr>
            <w:tcW w:w="860" w:type="dxa"/>
            <w:tcBorders>
              <w:bottom w:val="single" w:sz="8" w:space="0" w:color="auto"/>
            </w:tcBorders>
            <w:vAlign w:val="bottom"/>
          </w:tcPr>
          <w:p w:rsidR="0058312D" w:rsidRDefault="0058312D">
            <w:pPr>
              <w:rPr>
                <w:sz w:val="21"/>
                <w:szCs w:val="21"/>
              </w:rPr>
            </w:pPr>
          </w:p>
        </w:tc>
        <w:tc>
          <w:tcPr>
            <w:tcW w:w="300" w:type="dxa"/>
            <w:tcBorders>
              <w:bottom w:val="single" w:sz="8" w:space="0" w:color="auto"/>
              <w:right w:val="single" w:sz="8" w:space="0" w:color="auto"/>
            </w:tcBorders>
            <w:vAlign w:val="bottom"/>
          </w:tcPr>
          <w:p w:rsidR="0058312D" w:rsidRDefault="0058312D">
            <w:pPr>
              <w:rPr>
                <w:sz w:val="21"/>
                <w:szCs w:val="21"/>
              </w:rPr>
            </w:pPr>
          </w:p>
        </w:tc>
        <w:tc>
          <w:tcPr>
            <w:tcW w:w="800" w:type="dxa"/>
            <w:tcBorders>
              <w:bottom w:val="single" w:sz="8" w:space="0" w:color="auto"/>
            </w:tcBorders>
            <w:vAlign w:val="bottom"/>
          </w:tcPr>
          <w:p w:rsidR="0058312D" w:rsidRDefault="0058312D">
            <w:pPr>
              <w:rPr>
                <w:sz w:val="21"/>
                <w:szCs w:val="21"/>
              </w:rPr>
            </w:pPr>
          </w:p>
        </w:tc>
        <w:tc>
          <w:tcPr>
            <w:tcW w:w="1600" w:type="dxa"/>
            <w:tcBorders>
              <w:bottom w:val="single" w:sz="8" w:space="0" w:color="auto"/>
              <w:right w:val="single" w:sz="8" w:space="0" w:color="auto"/>
            </w:tcBorders>
            <w:vAlign w:val="bottom"/>
          </w:tcPr>
          <w:p w:rsidR="0058312D" w:rsidRDefault="0058312D">
            <w:pPr>
              <w:rPr>
                <w:sz w:val="21"/>
                <w:szCs w:val="21"/>
              </w:rPr>
            </w:pPr>
          </w:p>
        </w:tc>
      </w:tr>
      <w:tr w:rsidR="0058312D">
        <w:trPr>
          <w:trHeight w:val="237"/>
        </w:trPr>
        <w:tc>
          <w:tcPr>
            <w:tcW w:w="160" w:type="dxa"/>
            <w:tcBorders>
              <w:right w:val="single" w:sz="8" w:space="0" w:color="auto"/>
            </w:tcBorders>
            <w:vAlign w:val="bottom"/>
          </w:tcPr>
          <w:p w:rsidR="0058312D" w:rsidRDefault="0058312D">
            <w:pPr>
              <w:rPr>
                <w:sz w:val="20"/>
                <w:szCs w:val="20"/>
              </w:rPr>
            </w:pPr>
          </w:p>
        </w:tc>
        <w:tc>
          <w:tcPr>
            <w:tcW w:w="2500" w:type="dxa"/>
            <w:gridSpan w:val="2"/>
            <w:tcBorders>
              <w:right w:val="single" w:sz="8" w:space="0" w:color="auto"/>
            </w:tcBorders>
            <w:vAlign w:val="bottom"/>
          </w:tcPr>
          <w:p w:rsidR="0058312D" w:rsidRDefault="00A57A7D">
            <w:pPr>
              <w:spacing w:line="238" w:lineRule="exact"/>
              <w:ind w:right="20"/>
              <w:jc w:val="center"/>
              <w:rPr>
                <w:sz w:val="20"/>
                <w:szCs w:val="20"/>
              </w:rPr>
            </w:pPr>
            <w:r>
              <w:rPr>
                <w:rFonts w:eastAsia="Times New Roman"/>
                <w:w w:val="99"/>
              </w:rPr>
              <w:t>Дополнительные</w:t>
            </w:r>
          </w:p>
        </w:tc>
        <w:tc>
          <w:tcPr>
            <w:tcW w:w="660" w:type="dxa"/>
            <w:vAlign w:val="bottom"/>
          </w:tcPr>
          <w:p w:rsidR="0058312D" w:rsidRDefault="0058312D">
            <w:pPr>
              <w:rPr>
                <w:sz w:val="20"/>
                <w:szCs w:val="20"/>
              </w:rPr>
            </w:pPr>
          </w:p>
        </w:tc>
        <w:tc>
          <w:tcPr>
            <w:tcW w:w="1480" w:type="dxa"/>
            <w:vAlign w:val="bottom"/>
          </w:tcPr>
          <w:p w:rsidR="0058312D" w:rsidRDefault="0058312D">
            <w:pPr>
              <w:rPr>
                <w:sz w:val="20"/>
                <w:szCs w:val="20"/>
              </w:rPr>
            </w:pPr>
          </w:p>
        </w:tc>
        <w:tc>
          <w:tcPr>
            <w:tcW w:w="200" w:type="dxa"/>
            <w:vAlign w:val="bottom"/>
          </w:tcPr>
          <w:p w:rsidR="0058312D" w:rsidRDefault="0058312D">
            <w:pPr>
              <w:rPr>
                <w:sz w:val="20"/>
                <w:szCs w:val="20"/>
              </w:rPr>
            </w:pPr>
          </w:p>
        </w:tc>
        <w:tc>
          <w:tcPr>
            <w:tcW w:w="1200" w:type="dxa"/>
            <w:vAlign w:val="bottom"/>
          </w:tcPr>
          <w:p w:rsidR="0058312D" w:rsidRDefault="0058312D">
            <w:pPr>
              <w:rPr>
                <w:sz w:val="20"/>
                <w:szCs w:val="20"/>
              </w:rPr>
            </w:pPr>
          </w:p>
        </w:tc>
        <w:tc>
          <w:tcPr>
            <w:tcW w:w="860" w:type="dxa"/>
            <w:vAlign w:val="bottom"/>
          </w:tcPr>
          <w:p w:rsidR="0058312D" w:rsidRDefault="0058312D">
            <w:pPr>
              <w:rPr>
                <w:sz w:val="20"/>
                <w:szCs w:val="20"/>
              </w:rPr>
            </w:pPr>
          </w:p>
        </w:tc>
        <w:tc>
          <w:tcPr>
            <w:tcW w:w="300" w:type="dxa"/>
            <w:vAlign w:val="bottom"/>
          </w:tcPr>
          <w:p w:rsidR="0058312D" w:rsidRDefault="0058312D">
            <w:pPr>
              <w:rPr>
                <w:sz w:val="20"/>
                <w:szCs w:val="20"/>
              </w:rPr>
            </w:pPr>
          </w:p>
        </w:tc>
        <w:tc>
          <w:tcPr>
            <w:tcW w:w="800" w:type="dxa"/>
            <w:vAlign w:val="bottom"/>
          </w:tcPr>
          <w:p w:rsidR="0058312D" w:rsidRDefault="0058312D">
            <w:pPr>
              <w:rPr>
                <w:sz w:val="20"/>
                <w:szCs w:val="20"/>
              </w:rPr>
            </w:pPr>
          </w:p>
        </w:tc>
        <w:tc>
          <w:tcPr>
            <w:tcW w:w="1600" w:type="dxa"/>
            <w:tcBorders>
              <w:right w:val="single" w:sz="8" w:space="0" w:color="auto"/>
            </w:tcBorders>
            <w:vAlign w:val="bottom"/>
          </w:tcPr>
          <w:p w:rsidR="0058312D" w:rsidRDefault="0058312D">
            <w:pPr>
              <w:rPr>
                <w:sz w:val="20"/>
                <w:szCs w:val="20"/>
              </w:rPr>
            </w:pPr>
          </w:p>
        </w:tc>
      </w:tr>
      <w:tr w:rsidR="0058312D">
        <w:trPr>
          <w:trHeight w:val="490"/>
        </w:trPr>
        <w:tc>
          <w:tcPr>
            <w:tcW w:w="160" w:type="dxa"/>
            <w:tcBorders>
              <w:right w:val="single" w:sz="8" w:space="0" w:color="auto"/>
            </w:tcBorders>
            <w:vAlign w:val="bottom"/>
          </w:tcPr>
          <w:p w:rsidR="0058312D" w:rsidRDefault="0058312D">
            <w:pPr>
              <w:rPr>
                <w:sz w:val="24"/>
                <w:szCs w:val="24"/>
              </w:rPr>
            </w:pPr>
          </w:p>
        </w:tc>
        <w:tc>
          <w:tcPr>
            <w:tcW w:w="2500" w:type="dxa"/>
            <w:gridSpan w:val="2"/>
            <w:tcBorders>
              <w:right w:val="single" w:sz="8" w:space="0" w:color="auto"/>
            </w:tcBorders>
            <w:vAlign w:val="bottom"/>
          </w:tcPr>
          <w:p w:rsidR="0058312D" w:rsidRDefault="00A57A7D">
            <w:pPr>
              <w:ind w:right="40"/>
              <w:jc w:val="center"/>
              <w:rPr>
                <w:sz w:val="20"/>
                <w:szCs w:val="20"/>
              </w:rPr>
            </w:pPr>
            <w:r>
              <w:rPr>
                <w:rFonts w:eastAsia="Times New Roman"/>
                <w:w w:val="98"/>
              </w:rPr>
              <w:t>условия</w:t>
            </w:r>
          </w:p>
        </w:tc>
        <w:tc>
          <w:tcPr>
            <w:tcW w:w="660" w:type="dxa"/>
            <w:vAlign w:val="bottom"/>
          </w:tcPr>
          <w:p w:rsidR="0058312D" w:rsidRDefault="0058312D">
            <w:pPr>
              <w:rPr>
                <w:sz w:val="24"/>
                <w:szCs w:val="24"/>
              </w:rPr>
            </w:pPr>
          </w:p>
        </w:tc>
        <w:tc>
          <w:tcPr>
            <w:tcW w:w="1480" w:type="dxa"/>
            <w:vAlign w:val="bottom"/>
          </w:tcPr>
          <w:p w:rsidR="0058312D" w:rsidRDefault="0058312D">
            <w:pPr>
              <w:rPr>
                <w:sz w:val="24"/>
                <w:szCs w:val="24"/>
              </w:rPr>
            </w:pPr>
          </w:p>
        </w:tc>
        <w:tc>
          <w:tcPr>
            <w:tcW w:w="200" w:type="dxa"/>
            <w:vAlign w:val="bottom"/>
          </w:tcPr>
          <w:p w:rsidR="0058312D" w:rsidRDefault="0058312D">
            <w:pPr>
              <w:rPr>
                <w:sz w:val="24"/>
                <w:szCs w:val="24"/>
              </w:rPr>
            </w:pPr>
          </w:p>
        </w:tc>
        <w:tc>
          <w:tcPr>
            <w:tcW w:w="1200" w:type="dxa"/>
            <w:vAlign w:val="bottom"/>
          </w:tcPr>
          <w:p w:rsidR="0058312D" w:rsidRDefault="0058312D">
            <w:pPr>
              <w:rPr>
                <w:sz w:val="24"/>
                <w:szCs w:val="24"/>
              </w:rPr>
            </w:pPr>
          </w:p>
        </w:tc>
        <w:tc>
          <w:tcPr>
            <w:tcW w:w="860" w:type="dxa"/>
            <w:vAlign w:val="bottom"/>
          </w:tcPr>
          <w:p w:rsidR="0058312D" w:rsidRDefault="0058312D">
            <w:pPr>
              <w:rPr>
                <w:sz w:val="24"/>
                <w:szCs w:val="24"/>
              </w:rPr>
            </w:pPr>
          </w:p>
        </w:tc>
        <w:tc>
          <w:tcPr>
            <w:tcW w:w="300" w:type="dxa"/>
            <w:vAlign w:val="bottom"/>
          </w:tcPr>
          <w:p w:rsidR="0058312D" w:rsidRDefault="0058312D">
            <w:pPr>
              <w:rPr>
                <w:sz w:val="24"/>
                <w:szCs w:val="24"/>
              </w:rPr>
            </w:pPr>
          </w:p>
        </w:tc>
        <w:tc>
          <w:tcPr>
            <w:tcW w:w="800" w:type="dxa"/>
            <w:vAlign w:val="bottom"/>
          </w:tcPr>
          <w:p w:rsidR="0058312D" w:rsidRDefault="0058312D">
            <w:pPr>
              <w:rPr>
                <w:sz w:val="24"/>
                <w:szCs w:val="24"/>
              </w:rPr>
            </w:pPr>
          </w:p>
        </w:tc>
        <w:tc>
          <w:tcPr>
            <w:tcW w:w="1600" w:type="dxa"/>
            <w:tcBorders>
              <w:right w:val="single" w:sz="8" w:space="0" w:color="auto"/>
            </w:tcBorders>
            <w:vAlign w:val="bottom"/>
          </w:tcPr>
          <w:p w:rsidR="0058312D" w:rsidRDefault="0058312D">
            <w:pPr>
              <w:rPr>
                <w:sz w:val="24"/>
                <w:szCs w:val="24"/>
              </w:rPr>
            </w:pPr>
          </w:p>
        </w:tc>
      </w:tr>
      <w:tr w:rsidR="0058312D">
        <w:trPr>
          <w:trHeight w:val="244"/>
        </w:trPr>
        <w:tc>
          <w:tcPr>
            <w:tcW w:w="160" w:type="dxa"/>
            <w:tcBorders>
              <w:right w:val="single" w:sz="8" w:space="0" w:color="auto"/>
            </w:tcBorders>
            <w:vAlign w:val="bottom"/>
          </w:tcPr>
          <w:p w:rsidR="0058312D" w:rsidRDefault="0058312D">
            <w:pPr>
              <w:rPr>
                <w:sz w:val="21"/>
                <w:szCs w:val="21"/>
              </w:rPr>
            </w:pPr>
          </w:p>
        </w:tc>
        <w:tc>
          <w:tcPr>
            <w:tcW w:w="1680" w:type="dxa"/>
            <w:tcBorders>
              <w:bottom w:val="single" w:sz="8" w:space="0" w:color="auto"/>
            </w:tcBorders>
            <w:vAlign w:val="bottom"/>
          </w:tcPr>
          <w:p w:rsidR="0058312D" w:rsidRDefault="0058312D">
            <w:pPr>
              <w:rPr>
                <w:sz w:val="21"/>
                <w:szCs w:val="21"/>
              </w:rPr>
            </w:pPr>
          </w:p>
        </w:tc>
        <w:tc>
          <w:tcPr>
            <w:tcW w:w="820" w:type="dxa"/>
            <w:tcBorders>
              <w:bottom w:val="single" w:sz="8" w:space="0" w:color="auto"/>
              <w:right w:val="single" w:sz="8" w:space="0" w:color="auto"/>
            </w:tcBorders>
            <w:vAlign w:val="bottom"/>
          </w:tcPr>
          <w:p w:rsidR="0058312D" w:rsidRDefault="0058312D">
            <w:pPr>
              <w:rPr>
                <w:sz w:val="21"/>
                <w:szCs w:val="21"/>
              </w:rPr>
            </w:pPr>
          </w:p>
        </w:tc>
        <w:tc>
          <w:tcPr>
            <w:tcW w:w="660" w:type="dxa"/>
            <w:tcBorders>
              <w:bottom w:val="single" w:sz="8" w:space="0" w:color="auto"/>
            </w:tcBorders>
            <w:vAlign w:val="bottom"/>
          </w:tcPr>
          <w:p w:rsidR="0058312D" w:rsidRDefault="0058312D">
            <w:pPr>
              <w:rPr>
                <w:sz w:val="21"/>
                <w:szCs w:val="21"/>
              </w:rPr>
            </w:pPr>
          </w:p>
        </w:tc>
        <w:tc>
          <w:tcPr>
            <w:tcW w:w="1480" w:type="dxa"/>
            <w:tcBorders>
              <w:bottom w:val="single" w:sz="8" w:space="0" w:color="auto"/>
            </w:tcBorders>
            <w:vAlign w:val="bottom"/>
          </w:tcPr>
          <w:p w:rsidR="0058312D" w:rsidRDefault="0058312D">
            <w:pPr>
              <w:rPr>
                <w:sz w:val="21"/>
                <w:szCs w:val="21"/>
              </w:rPr>
            </w:pPr>
          </w:p>
        </w:tc>
        <w:tc>
          <w:tcPr>
            <w:tcW w:w="200" w:type="dxa"/>
            <w:tcBorders>
              <w:bottom w:val="single" w:sz="8" w:space="0" w:color="auto"/>
            </w:tcBorders>
            <w:vAlign w:val="bottom"/>
          </w:tcPr>
          <w:p w:rsidR="0058312D" w:rsidRDefault="0058312D">
            <w:pPr>
              <w:rPr>
                <w:sz w:val="21"/>
                <w:szCs w:val="21"/>
              </w:rPr>
            </w:pPr>
          </w:p>
        </w:tc>
        <w:tc>
          <w:tcPr>
            <w:tcW w:w="1200" w:type="dxa"/>
            <w:tcBorders>
              <w:bottom w:val="single" w:sz="8" w:space="0" w:color="auto"/>
            </w:tcBorders>
            <w:vAlign w:val="bottom"/>
          </w:tcPr>
          <w:p w:rsidR="0058312D" w:rsidRDefault="0058312D">
            <w:pPr>
              <w:rPr>
                <w:sz w:val="21"/>
                <w:szCs w:val="21"/>
              </w:rPr>
            </w:pPr>
          </w:p>
        </w:tc>
        <w:tc>
          <w:tcPr>
            <w:tcW w:w="860" w:type="dxa"/>
            <w:tcBorders>
              <w:bottom w:val="single" w:sz="8" w:space="0" w:color="auto"/>
            </w:tcBorders>
            <w:vAlign w:val="bottom"/>
          </w:tcPr>
          <w:p w:rsidR="0058312D" w:rsidRDefault="0058312D">
            <w:pPr>
              <w:rPr>
                <w:sz w:val="21"/>
                <w:szCs w:val="21"/>
              </w:rPr>
            </w:pPr>
          </w:p>
        </w:tc>
        <w:tc>
          <w:tcPr>
            <w:tcW w:w="300" w:type="dxa"/>
            <w:tcBorders>
              <w:bottom w:val="single" w:sz="8" w:space="0" w:color="auto"/>
            </w:tcBorders>
            <w:vAlign w:val="bottom"/>
          </w:tcPr>
          <w:p w:rsidR="0058312D" w:rsidRDefault="0058312D">
            <w:pPr>
              <w:rPr>
                <w:sz w:val="21"/>
                <w:szCs w:val="21"/>
              </w:rPr>
            </w:pPr>
          </w:p>
        </w:tc>
        <w:tc>
          <w:tcPr>
            <w:tcW w:w="800" w:type="dxa"/>
            <w:tcBorders>
              <w:bottom w:val="single" w:sz="8" w:space="0" w:color="auto"/>
            </w:tcBorders>
            <w:vAlign w:val="bottom"/>
          </w:tcPr>
          <w:p w:rsidR="0058312D" w:rsidRDefault="0058312D">
            <w:pPr>
              <w:rPr>
                <w:sz w:val="21"/>
                <w:szCs w:val="21"/>
              </w:rPr>
            </w:pPr>
          </w:p>
        </w:tc>
        <w:tc>
          <w:tcPr>
            <w:tcW w:w="1600" w:type="dxa"/>
            <w:tcBorders>
              <w:bottom w:val="single" w:sz="8" w:space="0" w:color="auto"/>
              <w:right w:val="single" w:sz="8" w:space="0" w:color="auto"/>
            </w:tcBorders>
            <w:vAlign w:val="bottom"/>
          </w:tcPr>
          <w:p w:rsidR="0058312D" w:rsidRDefault="0058312D">
            <w:pPr>
              <w:rPr>
                <w:sz w:val="21"/>
                <w:szCs w:val="21"/>
              </w:rPr>
            </w:pPr>
          </w:p>
        </w:tc>
      </w:tr>
    </w:tbl>
    <w:p w:rsidR="0058312D" w:rsidRDefault="0058312D">
      <w:pPr>
        <w:spacing w:line="4" w:lineRule="exact"/>
        <w:rPr>
          <w:sz w:val="20"/>
          <w:szCs w:val="20"/>
        </w:rPr>
      </w:pPr>
    </w:p>
    <w:p w:rsidR="0058312D" w:rsidRDefault="00A57A7D">
      <w:pPr>
        <w:spacing w:line="238" w:lineRule="auto"/>
        <w:ind w:left="360"/>
        <w:jc w:val="both"/>
        <w:rPr>
          <w:sz w:val="20"/>
          <w:szCs w:val="20"/>
        </w:rPr>
      </w:pPr>
      <w:r>
        <w:rPr>
          <w:rFonts w:eastAsia="Times New Roman"/>
        </w:rPr>
        <w:t>Обеспечение пригодного для автотранспорта подъездного пути к месту разгрузки, отсутствие проводов ЛЭП на высоте не менее 4-х метров и согласование с органами ГИБДД в случае выгрузки на газоне или тротуаре является обязанностью Покупателя. В случае отсутствия одного из перечисленных выше условий, водитель автобетоносмесителя (автобетононасоса) имеет право отказаться от разгрузки (перекачки) бетона. При этом бетон считается поставленным Покупателю и на него выставляется счет на оплату.</w:t>
      </w:r>
    </w:p>
    <w:p w:rsidR="0058312D" w:rsidRDefault="0058312D">
      <w:pPr>
        <w:spacing w:line="200" w:lineRule="exact"/>
        <w:rPr>
          <w:sz w:val="20"/>
          <w:szCs w:val="20"/>
        </w:rPr>
      </w:pPr>
    </w:p>
    <w:p w:rsidR="0058312D" w:rsidRDefault="0058312D">
      <w:pPr>
        <w:spacing w:line="300" w:lineRule="exact"/>
        <w:rPr>
          <w:sz w:val="20"/>
          <w:szCs w:val="20"/>
        </w:rPr>
      </w:pPr>
    </w:p>
    <w:p w:rsidR="0058312D" w:rsidRDefault="00A57A7D">
      <w:pPr>
        <w:rPr>
          <w:sz w:val="20"/>
          <w:szCs w:val="20"/>
        </w:rPr>
      </w:pPr>
      <w:r>
        <w:rPr>
          <w:rFonts w:eastAsia="Times New Roman"/>
          <w:b/>
          <w:bCs/>
        </w:rPr>
        <w:t>СОГЛАСОВАНО:</w:t>
      </w:r>
    </w:p>
    <w:p w:rsidR="0058312D" w:rsidRDefault="0058312D">
      <w:pPr>
        <w:spacing w:line="234" w:lineRule="exact"/>
        <w:rPr>
          <w:sz w:val="20"/>
          <w:szCs w:val="20"/>
        </w:rPr>
      </w:pPr>
    </w:p>
    <w:p w:rsidR="0058312D" w:rsidRDefault="00A57A7D">
      <w:pPr>
        <w:rPr>
          <w:sz w:val="20"/>
          <w:szCs w:val="20"/>
        </w:rPr>
      </w:pPr>
      <w:r>
        <w:rPr>
          <w:rFonts w:eastAsia="Times New Roman"/>
        </w:rPr>
        <w:t>Подпись представитель Покупателя __________________________( ____________________)</w:t>
      </w:r>
    </w:p>
    <w:p w:rsidR="0058312D" w:rsidRDefault="0058312D">
      <w:pPr>
        <w:spacing w:line="237" w:lineRule="exact"/>
        <w:rPr>
          <w:sz w:val="20"/>
          <w:szCs w:val="20"/>
        </w:rPr>
      </w:pPr>
    </w:p>
    <w:p w:rsidR="0058312D" w:rsidRDefault="00A57A7D">
      <w:pPr>
        <w:rPr>
          <w:sz w:val="20"/>
          <w:szCs w:val="20"/>
        </w:rPr>
      </w:pPr>
      <w:r>
        <w:rPr>
          <w:rFonts w:eastAsia="Times New Roman"/>
        </w:rPr>
        <w:t>Подпись представитель Поставщика __________________________(____________________)</w:t>
      </w:r>
    </w:p>
    <w:p w:rsidR="0058312D" w:rsidRDefault="0058312D">
      <w:pPr>
        <w:spacing w:line="239" w:lineRule="exact"/>
        <w:rPr>
          <w:sz w:val="20"/>
          <w:szCs w:val="20"/>
        </w:rPr>
      </w:pPr>
    </w:p>
    <w:p w:rsidR="0058312D" w:rsidRDefault="00A46C53">
      <w:pPr>
        <w:numPr>
          <w:ilvl w:val="0"/>
          <w:numId w:val="12"/>
        </w:numPr>
        <w:tabs>
          <w:tab w:val="left" w:pos="380"/>
        </w:tabs>
        <w:ind w:left="380" w:hanging="330"/>
        <w:rPr>
          <w:rFonts w:eastAsia="Times New Roman"/>
        </w:rPr>
      </w:pPr>
      <w:r>
        <w:rPr>
          <w:rFonts w:eastAsia="Times New Roman"/>
        </w:rPr>
        <w:t>» ________ 20__</w:t>
      </w:r>
      <w:r w:rsidR="00A57A7D">
        <w:rPr>
          <w:rFonts w:eastAsia="Times New Roman"/>
        </w:rPr>
        <w:t xml:space="preserve"> г. __ ч. __ мин.</w:t>
      </w:r>
    </w:p>
    <w:p w:rsidR="0058312D" w:rsidRDefault="0058312D">
      <w:pPr>
        <w:sectPr w:rsidR="0058312D">
          <w:pgSz w:w="11900" w:h="16838"/>
          <w:pgMar w:top="565" w:right="706" w:bottom="124" w:left="860" w:header="0" w:footer="0" w:gutter="0"/>
          <w:cols w:space="720" w:equalWidth="0">
            <w:col w:w="10340"/>
          </w:cols>
        </w:sectPr>
      </w:pPr>
    </w:p>
    <w:p w:rsidR="0058312D" w:rsidRDefault="0058312D">
      <w:pPr>
        <w:spacing w:line="397" w:lineRule="exact"/>
        <w:rPr>
          <w:sz w:val="20"/>
          <w:szCs w:val="20"/>
        </w:rPr>
      </w:pPr>
    </w:p>
    <w:p w:rsidR="0058312D" w:rsidRDefault="00A57A7D">
      <w:pPr>
        <w:tabs>
          <w:tab w:val="left" w:pos="7960"/>
          <w:tab w:val="left" w:pos="10220"/>
        </w:tabs>
        <w:rPr>
          <w:sz w:val="20"/>
          <w:szCs w:val="20"/>
        </w:rPr>
      </w:pPr>
      <w:r>
        <w:rPr>
          <w:rFonts w:ascii="Calibri" w:eastAsia="Calibri" w:hAnsi="Calibri" w:cs="Calibri"/>
          <w:sz w:val="20"/>
          <w:szCs w:val="20"/>
        </w:rPr>
        <w:t>Поставщик __________</w:t>
      </w:r>
      <w:r>
        <w:rPr>
          <w:sz w:val="20"/>
          <w:szCs w:val="20"/>
        </w:rPr>
        <w:tab/>
      </w:r>
      <w:r>
        <w:rPr>
          <w:rFonts w:ascii="Calibri" w:eastAsia="Calibri" w:hAnsi="Calibri" w:cs="Calibri"/>
          <w:sz w:val="20"/>
          <w:szCs w:val="20"/>
        </w:rPr>
        <w:t>Покупатель__________</w:t>
      </w:r>
      <w:r>
        <w:rPr>
          <w:sz w:val="20"/>
          <w:szCs w:val="20"/>
        </w:rPr>
        <w:tab/>
      </w:r>
      <w:r>
        <w:rPr>
          <w:rFonts w:ascii="Calibri" w:eastAsia="Calibri" w:hAnsi="Calibri" w:cs="Calibri"/>
          <w:sz w:val="19"/>
          <w:szCs w:val="19"/>
        </w:rPr>
        <w:t>6</w:t>
      </w:r>
    </w:p>
    <w:p w:rsidR="0058312D" w:rsidRDefault="0058312D">
      <w:pPr>
        <w:sectPr w:rsidR="0058312D">
          <w:type w:val="continuous"/>
          <w:pgSz w:w="11900" w:h="16838"/>
          <w:pgMar w:top="565" w:right="706" w:bottom="124" w:left="860" w:header="0" w:footer="0" w:gutter="0"/>
          <w:cols w:space="720" w:equalWidth="0">
            <w:col w:w="10340"/>
          </w:cols>
        </w:sectPr>
      </w:pPr>
    </w:p>
    <w:p w:rsidR="0058312D" w:rsidRDefault="00A57A7D">
      <w:pPr>
        <w:rPr>
          <w:sz w:val="20"/>
          <w:szCs w:val="20"/>
        </w:rPr>
      </w:pPr>
      <w:r>
        <w:rPr>
          <w:rFonts w:eastAsia="Times New Roman"/>
          <w:b/>
          <w:bCs/>
        </w:rPr>
        <w:lastRenderedPageBreak/>
        <w:t>Приложение № 2</w:t>
      </w:r>
    </w:p>
    <w:p w:rsidR="0058312D" w:rsidRDefault="0058312D">
      <w:pPr>
        <w:spacing w:line="234" w:lineRule="exact"/>
        <w:rPr>
          <w:sz w:val="20"/>
          <w:szCs w:val="20"/>
        </w:rPr>
      </w:pPr>
    </w:p>
    <w:p w:rsidR="0058312D" w:rsidRDefault="00A46C53">
      <w:pPr>
        <w:numPr>
          <w:ilvl w:val="0"/>
          <w:numId w:val="13"/>
        </w:numPr>
        <w:tabs>
          <w:tab w:val="left" w:pos="2900"/>
        </w:tabs>
        <w:ind w:left="2900" w:hanging="169"/>
        <w:rPr>
          <w:rFonts w:eastAsia="Times New Roman"/>
        </w:rPr>
      </w:pPr>
      <w:r>
        <w:rPr>
          <w:rFonts w:eastAsia="Times New Roman"/>
        </w:rPr>
        <w:t>договору поставки №_______ от «  » ________ 20__</w:t>
      </w:r>
      <w:r w:rsidR="00A57A7D">
        <w:rPr>
          <w:rFonts w:eastAsia="Times New Roman"/>
        </w:rPr>
        <w:t xml:space="preserve"> г.</w:t>
      </w:r>
    </w:p>
    <w:p w:rsidR="0058312D" w:rsidRDefault="0058312D">
      <w:pPr>
        <w:spacing w:line="241" w:lineRule="exact"/>
        <w:rPr>
          <w:rFonts w:eastAsia="Times New Roman"/>
        </w:rPr>
      </w:pPr>
    </w:p>
    <w:p w:rsidR="0058312D" w:rsidRDefault="00A57A7D">
      <w:pPr>
        <w:ind w:left="3740"/>
        <w:rPr>
          <w:rFonts w:eastAsia="Times New Roman"/>
        </w:rPr>
      </w:pPr>
      <w:r>
        <w:rPr>
          <w:rFonts w:eastAsia="Times New Roman"/>
          <w:b/>
          <w:bCs/>
        </w:rPr>
        <w:t>Протокол согласования цен</w:t>
      </w:r>
    </w:p>
    <w:p w:rsidR="0058312D" w:rsidRDefault="0058312D">
      <w:pPr>
        <w:spacing w:line="220" w:lineRule="exact"/>
        <w:rPr>
          <w:sz w:val="20"/>
          <w:szCs w:val="20"/>
        </w:rPr>
      </w:pPr>
    </w:p>
    <w:tbl>
      <w:tblPr>
        <w:tblW w:w="10680" w:type="dxa"/>
        <w:tblInd w:w="90" w:type="dxa"/>
        <w:tblLayout w:type="fixed"/>
        <w:tblCellMar>
          <w:left w:w="0" w:type="dxa"/>
          <w:right w:w="0" w:type="dxa"/>
        </w:tblCellMar>
        <w:tblLook w:val="04A0" w:firstRow="1" w:lastRow="0" w:firstColumn="1" w:lastColumn="0" w:noHBand="0" w:noVBand="1"/>
      </w:tblPr>
      <w:tblGrid>
        <w:gridCol w:w="760"/>
        <w:gridCol w:w="4520"/>
        <w:gridCol w:w="1140"/>
        <w:gridCol w:w="2120"/>
        <w:gridCol w:w="2140"/>
      </w:tblGrid>
      <w:tr w:rsidR="0058312D" w:rsidTr="00AF6A85">
        <w:trPr>
          <w:trHeight w:val="749"/>
        </w:trPr>
        <w:tc>
          <w:tcPr>
            <w:tcW w:w="760" w:type="dxa"/>
            <w:tcBorders>
              <w:top w:val="single" w:sz="8" w:space="0" w:color="auto"/>
              <w:left w:val="single" w:sz="8" w:space="0" w:color="auto"/>
              <w:right w:val="single" w:sz="8" w:space="0" w:color="auto"/>
            </w:tcBorders>
            <w:vAlign w:val="bottom"/>
          </w:tcPr>
          <w:p w:rsidR="0058312D" w:rsidRDefault="00A57A7D">
            <w:pPr>
              <w:ind w:right="130"/>
              <w:jc w:val="right"/>
              <w:rPr>
                <w:sz w:val="20"/>
                <w:szCs w:val="20"/>
              </w:rPr>
            </w:pPr>
            <w:r>
              <w:rPr>
                <w:rFonts w:eastAsia="Times New Roman"/>
              </w:rPr>
              <w:t>№/</w:t>
            </w:r>
            <w:proofErr w:type="gramStart"/>
            <w:r>
              <w:rPr>
                <w:rFonts w:eastAsia="Times New Roman"/>
              </w:rPr>
              <w:t>п</w:t>
            </w:r>
            <w:proofErr w:type="gramEnd"/>
          </w:p>
        </w:tc>
        <w:tc>
          <w:tcPr>
            <w:tcW w:w="4520" w:type="dxa"/>
            <w:tcBorders>
              <w:top w:val="single" w:sz="8" w:space="0" w:color="auto"/>
              <w:right w:val="single" w:sz="8" w:space="0" w:color="auto"/>
            </w:tcBorders>
            <w:vAlign w:val="bottom"/>
          </w:tcPr>
          <w:p w:rsidR="0058312D" w:rsidRDefault="00A57A7D">
            <w:pPr>
              <w:ind w:left="1220"/>
              <w:rPr>
                <w:sz w:val="20"/>
                <w:szCs w:val="20"/>
              </w:rPr>
            </w:pPr>
            <w:r>
              <w:rPr>
                <w:rFonts w:eastAsia="Times New Roman"/>
              </w:rPr>
              <w:t>Наименование товара</w:t>
            </w:r>
          </w:p>
        </w:tc>
        <w:tc>
          <w:tcPr>
            <w:tcW w:w="1140" w:type="dxa"/>
            <w:tcBorders>
              <w:top w:val="single" w:sz="8" w:space="0" w:color="auto"/>
              <w:right w:val="single" w:sz="8" w:space="0" w:color="auto"/>
            </w:tcBorders>
            <w:vAlign w:val="bottom"/>
          </w:tcPr>
          <w:p w:rsidR="0058312D" w:rsidRDefault="00A57A7D">
            <w:pPr>
              <w:jc w:val="center"/>
              <w:rPr>
                <w:sz w:val="20"/>
                <w:szCs w:val="20"/>
              </w:rPr>
            </w:pPr>
            <w:r>
              <w:rPr>
                <w:rFonts w:eastAsia="Times New Roman"/>
              </w:rPr>
              <w:t>Ед.изм.</w:t>
            </w:r>
          </w:p>
        </w:tc>
        <w:tc>
          <w:tcPr>
            <w:tcW w:w="2120" w:type="dxa"/>
            <w:tcBorders>
              <w:top w:val="single" w:sz="8" w:space="0" w:color="auto"/>
              <w:right w:val="single" w:sz="8" w:space="0" w:color="auto"/>
            </w:tcBorders>
            <w:vAlign w:val="bottom"/>
          </w:tcPr>
          <w:p w:rsidR="0058312D" w:rsidRDefault="00A57A7D">
            <w:pPr>
              <w:jc w:val="center"/>
              <w:rPr>
                <w:sz w:val="20"/>
                <w:szCs w:val="20"/>
              </w:rPr>
            </w:pPr>
            <w:r>
              <w:rPr>
                <w:rFonts w:eastAsia="Times New Roman"/>
                <w:w w:val="99"/>
              </w:rPr>
              <w:t>Количество</w:t>
            </w:r>
          </w:p>
        </w:tc>
        <w:tc>
          <w:tcPr>
            <w:tcW w:w="2140" w:type="dxa"/>
            <w:tcBorders>
              <w:top w:val="single" w:sz="8" w:space="0" w:color="auto"/>
              <w:right w:val="single" w:sz="8" w:space="0" w:color="auto"/>
            </w:tcBorders>
            <w:vAlign w:val="bottom"/>
          </w:tcPr>
          <w:p w:rsidR="0058312D" w:rsidRDefault="00A57A7D">
            <w:pPr>
              <w:jc w:val="center"/>
              <w:rPr>
                <w:sz w:val="20"/>
                <w:szCs w:val="20"/>
              </w:rPr>
            </w:pPr>
            <w:r>
              <w:rPr>
                <w:rFonts w:eastAsia="Times New Roman"/>
              </w:rPr>
              <w:t>Цена в рублях</w:t>
            </w:r>
          </w:p>
        </w:tc>
      </w:tr>
      <w:tr w:rsidR="0058312D" w:rsidTr="00AF6A85">
        <w:trPr>
          <w:trHeight w:val="242"/>
        </w:trPr>
        <w:tc>
          <w:tcPr>
            <w:tcW w:w="760" w:type="dxa"/>
            <w:tcBorders>
              <w:left w:val="single" w:sz="8" w:space="0" w:color="auto"/>
              <w:bottom w:val="single" w:sz="8" w:space="0" w:color="auto"/>
              <w:right w:val="single" w:sz="8" w:space="0" w:color="auto"/>
            </w:tcBorders>
            <w:vAlign w:val="bottom"/>
          </w:tcPr>
          <w:p w:rsidR="0058312D" w:rsidRDefault="0058312D">
            <w:pPr>
              <w:rPr>
                <w:sz w:val="21"/>
                <w:szCs w:val="21"/>
              </w:rPr>
            </w:pPr>
          </w:p>
        </w:tc>
        <w:tc>
          <w:tcPr>
            <w:tcW w:w="4520" w:type="dxa"/>
            <w:tcBorders>
              <w:bottom w:val="single" w:sz="8" w:space="0" w:color="auto"/>
              <w:right w:val="single" w:sz="8" w:space="0" w:color="auto"/>
            </w:tcBorders>
            <w:vAlign w:val="bottom"/>
          </w:tcPr>
          <w:p w:rsidR="0058312D" w:rsidRDefault="0058312D">
            <w:pPr>
              <w:rPr>
                <w:sz w:val="21"/>
                <w:szCs w:val="21"/>
              </w:rPr>
            </w:pPr>
          </w:p>
        </w:tc>
        <w:tc>
          <w:tcPr>
            <w:tcW w:w="1140" w:type="dxa"/>
            <w:tcBorders>
              <w:bottom w:val="single" w:sz="8" w:space="0" w:color="auto"/>
              <w:right w:val="single" w:sz="8" w:space="0" w:color="auto"/>
            </w:tcBorders>
            <w:vAlign w:val="bottom"/>
          </w:tcPr>
          <w:p w:rsidR="0058312D" w:rsidRDefault="0058312D">
            <w:pPr>
              <w:rPr>
                <w:sz w:val="21"/>
                <w:szCs w:val="21"/>
              </w:rPr>
            </w:pPr>
          </w:p>
        </w:tc>
        <w:tc>
          <w:tcPr>
            <w:tcW w:w="2120" w:type="dxa"/>
            <w:tcBorders>
              <w:bottom w:val="single" w:sz="8" w:space="0" w:color="auto"/>
              <w:right w:val="single" w:sz="8" w:space="0" w:color="auto"/>
            </w:tcBorders>
            <w:vAlign w:val="bottom"/>
          </w:tcPr>
          <w:p w:rsidR="0058312D" w:rsidRDefault="0058312D">
            <w:pPr>
              <w:rPr>
                <w:sz w:val="21"/>
                <w:szCs w:val="21"/>
              </w:rPr>
            </w:pPr>
          </w:p>
        </w:tc>
        <w:tc>
          <w:tcPr>
            <w:tcW w:w="2140" w:type="dxa"/>
            <w:tcBorders>
              <w:bottom w:val="single" w:sz="8" w:space="0" w:color="auto"/>
              <w:right w:val="single" w:sz="8" w:space="0" w:color="auto"/>
            </w:tcBorders>
            <w:vAlign w:val="bottom"/>
          </w:tcPr>
          <w:p w:rsidR="0058312D" w:rsidRDefault="0058312D">
            <w:pPr>
              <w:rPr>
                <w:sz w:val="21"/>
                <w:szCs w:val="21"/>
              </w:rPr>
            </w:pPr>
          </w:p>
        </w:tc>
      </w:tr>
      <w:tr w:rsidR="0058312D" w:rsidTr="00AF6A85">
        <w:trPr>
          <w:trHeight w:val="260"/>
        </w:trPr>
        <w:tc>
          <w:tcPr>
            <w:tcW w:w="760" w:type="dxa"/>
            <w:tcBorders>
              <w:left w:val="single" w:sz="8" w:space="0" w:color="auto"/>
              <w:right w:val="single" w:sz="8" w:space="0" w:color="auto"/>
            </w:tcBorders>
            <w:vAlign w:val="bottom"/>
          </w:tcPr>
          <w:p w:rsidR="0058312D" w:rsidRDefault="0058312D">
            <w:pPr>
              <w:spacing w:line="242" w:lineRule="exact"/>
              <w:ind w:right="230"/>
              <w:jc w:val="right"/>
              <w:rPr>
                <w:sz w:val="20"/>
                <w:szCs w:val="20"/>
              </w:rPr>
            </w:pPr>
          </w:p>
        </w:tc>
        <w:tc>
          <w:tcPr>
            <w:tcW w:w="4520" w:type="dxa"/>
            <w:tcBorders>
              <w:right w:val="single" w:sz="8" w:space="0" w:color="auto"/>
            </w:tcBorders>
            <w:vAlign w:val="bottom"/>
          </w:tcPr>
          <w:p w:rsidR="0058312D" w:rsidRDefault="0058312D">
            <w:pPr>
              <w:spacing w:line="260" w:lineRule="exact"/>
              <w:ind w:left="80"/>
              <w:rPr>
                <w:sz w:val="20"/>
                <w:szCs w:val="20"/>
              </w:rPr>
            </w:pPr>
          </w:p>
        </w:tc>
        <w:tc>
          <w:tcPr>
            <w:tcW w:w="1140" w:type="dxa"/>
            <w:tcBorders>
              <w:right w:val="single" w:sz="8" w:space="0" w:color="auto"/>
            </w:tcBorders>
            <w:vAlign w:val="bottom"/>
          </w:tcPr>
          <w:p w:rsidR="0058312D" w:rsidRDefault="0058312D">
            <w:pPr>
              <w:spacing w:line="260" w:lineRule="exact"/>
              <w:jc w:val="center"/>
              <w:rPr>
                <w:sz w:val="20"/>
                <w:szCs w:val="20"/>
              </w:rPr>
            </w:pPr>
          </w:p>
        </w:tc>
        <w:tc>
          <w:tcPr>
            <w:tcW w:w="2120" w:type="dxa"/>
            <w:tcBorders>
              <w:right w:val="single" w:sz="8" w:space="0" w:color="auto"/>
            </w:tcBorders>
            <w:vAlign w:val="bottom"/>
          </w:tcPr>
          <w:p w:rsidR="0058312D" w:rsidRDefault="0058312D">
            <w:pPr>
              <w:spacing w:line="260" w:lineRule="exact"/>
              <w:jc w:val="center"/>
              <w:rPr>
                <w:sz w:val="20"/>
                <w:szCs w:val="20"/>
              </w:rPr>
            </w:pPr>
          </w:p>
        </w:tc>
        <w:tc>
          <w:tcPr>
            <w:tcW w:w="2140" w:type="dxa"/>
            <w:tcBorders>
              <w:right w:val="single" w:sz="8" w:space="0" w:color="auto"/>
            </w:tcBorders>
            <w:vAlign w:val="bottom"/>
          </w:tcPr>
          <w:p w:rsidR="0058312D" w:rsidRDefault="0058312D">
            <w:pPr>
              <w:spacing w:line="260" w:lineRule="exact"/>
              <w:jc w:val="center"/>
              <w:rPr>
                <w:sz w:val="20"/>
                <w:szCs w:val="20"/>
              </w:rPr>
            </w:pPr>
          </w:p>
        </w:tc>
      </w:tr>
      <w:tr w:rsidR="0058312D" w:rsidTr="00AF6A85">
        <w:trPr>
          <w:trHeight w:val="248"/>
        </w:trPr>
        <w:tc>
          <w:tcPr>
            <w:tcW w:w="760" w:type="dxa"/>
            <w:tcBorders>
              <w:left w:val="single" w:sz="8" w:space="0" w:color="auto"/>
              <w:bottom w:val="single" w:sz="8" w:space="0" w:color="auto"/>
              <w:right w:val="single" w:sz="8" w:space="0" w:color="auto"/>
            </w:tcBorders>
            <w:vAlign w:val="bottom"/>
          </w:tcPr>
          <w:p w:rsidR="0058312D" w:rsidRDefault="00AF6A85" w:rsidP="00AF6A85">
            <w:pPr>
              <w:jc w:val="center"/>
              <w:rPr>
                <w:sz w:val="21"/>
                <w:szCs w:val="21"/>
              </w:rPr>
            </w:pPr>
            <w:r>
              <w:rPr>
                <w:sz w:val="21"/>
                <w:szCs w:val="21"/>
              </w:rPr>
              <w:t>1</w:t>
            </w:r>
          </w:p>
        </w:tc>
        <w:tc>
          <w:tcPr>
            <w:tcW w:w="4520" w:type="dxa"/>
            <w:tcBorders>
              <w:bottom w:val="single" w:sz="8" w:space="0" w:color="auto"/>
              <w:right w:val="single" w:sz="8" w:space="0" w:color="auto"/>
            </w:tcBorders>
            <w:vAlign w:val="bottom"/>
          </w:tcPr>
          <w:p w:rsidR="0058312D" w:rsidRDefault="0058312D">
            <w:pPr>
              <w:rPr>
                <w:sz w:val="21"/>
                <w:szCs w:val="21"/>
              </w:rPr>
            </w:pPr>
          </w:p>
        </w:tc>
        <w:tc>
          <w:tcPr>
            <w:tcW w:w="1140" w:type="dxa"/>
            <w:tcBorders>
              <w:bottom w:val="single" w:sz="8" w:space="0" w:color="auto"/>
              <w:right w:val="single" w:sz="8" w:space="0" w:color="auto"/>
            </w:tcBorders>
            <w:vAlign w:val="bottom"/>
          </w:tcPr>
          <w:p w:rsidR="0058312D" w:rsidRDefault="0058312D">
            <w:pPr>
              <w:rPr>
                <w:sz w:val="21"/>
                <w:szCs w:val="21"/>
              </w:rPr>
            </w:pPr>
          </w:p>
        </w:tc>
        <w:tc>
          <w:tcPr>
            <w:tcW w:w="2120" w:type="dxa"/>
            <w:tcBorders>
              <w:bottom w:val="single" w:sz="8" w:space="0" w:color="auto"/>
              <w:right w:val="single" w:sz="8" w:space="0" w:color="auto"/>
            </w:tcBorders>
            <w:vAlign w:val="bottom"/>
          </w:tcPr>
          <w:p w:rsidR="0058312D" w:rsidRDefault="0058312D">
            <w:pPr>
              <w:rPr>
                <w:sz w:val="21"/>
                <w:szCs w:val="21"/>
              </w:rPr>
            </w:pPr>
          </w:p>
        </w:tc>
        <w:tc>
          <w:tcPr>
            <w:tcW w:w="2140" w:type="dxa"/>
            <w:tcBorders>
              <w:bottom w:val="single" w:sz="8" w:space="0" w:color="auto"/>
              <w:right w:val="single" w:sz="8" w:space="0" w:color="auto"/>
            </w:tcBorders>
            <w:vAlign w:val="bottom"/>
          </w:tcPr>
          <w:p w:rsidR="0058312D" w:rsidRDefault="0058312D">
            <w:pPr>
              <w:rPr>
                <w:sz w:val="21"/>
                <w:szCs w:val="21"/>
              </w:rPr>
            </w:pPr>
          </w:p>
        </w:tc>
      </w:tr>
      <w:tr w:rsidR="0058312D" w:rsidTr="00AF6A85">
        <w:trPr>
          <w:trHeight w:val="260"/>
        </w:trPr>
        <w:tc>
          <w:tcPr>
            <w:tcW w:w="760" w:type="dxa"/>
            <w:tcBorders>
              <w:left w:val="single" w:sz="8" w:space="0" w:color="auto"/>
              <w:right w:val="single" w:sz="8" w:space="0" w:color="auto"/>
            </w:tcBorders>
            <w:vAlign w:val="bottom"/>
          </w:tcPr>
          <w:p w:rsidR="0058312D" w:rsidRDefault="0058312D" w:rsidP="00AF6A85">
            <w:pPr>
              <w:spacing w:line="242" w:lineRule="exact"/>
              <w:ind w:right="230"/>
              <w:jc w:val="center"/>
              <w:rPr>
                <w:sz w:val="20"/>
                <w:szCs w:val="20"/>
              </w:rPr>
            </w:pPr>
          </w:p>
        </w:tc>
        <w:tc>
          <w:tcPr>
            <w:tcW w:w="4520" w:type="dxa"/>
            <w:tcBorders>
              <w:right w:val="single" w:sz="8" w:space="0" w:color="auto"/>
            </w:tcBorders>
            <w:vAlign w:val="bottom"/>
          </w:tcPr>
          <w:p w:rsidR="0058312D" w:rsidRDefault="0058312D">
            <w:pPr>
              <w:spacing w:line="260" w:lineRule="exact"/>
              <w:ind w:left="80"/>
              <w:rPr>
                <w:sz w:val="20"/>
                <w:szCs w:val="20"/>
              </w:rPr>
            </w:pPr>
          </w:p>
        </w:tc>
        <w:tc>
          <w:tcPr>
            <w:tcW w:w="1140" w:type="dxa"/>
            <w:tcBorders>
              <w:right w:val="single" w:sz="8" w:space="0" w:color="auto"/>
            </w:tcBorders>
            <w:vAlign w:val="bottom"/>
          </w:tcPr>
          <w:p w:rsidR="0058312D" w:rsidRDefault="0058312D">
            <w:pPr>
              <w:spacing w:line="260" w:lineRule="exact"/>
              <w:jc w:val="center"/>
              <w:rPr>
                <w:sz w:val="20"/>
                <w:szCs w:val="20"/>
              </w:rPr>
            </w:pPr>
          </w:p>
        </w:tc>
        <w:tc>
          <w:tcPr>
            <w:tcW w:w="2120" w:type="dxa"/>
            <w:tcBorders>
              <w:right w:val="single" w:sz="8" w:space="0" w:color="auto"/>
            </w:tcBorders>
            <w:vAlign w:val="bottom"/>
          </w:tcPr>
          <w:p w:rsidR="0058312D" w:rsidRDefault="0058312D">
            <w:pPr>
              <w:spacing w:line="260" w:lineRule="exact"/>
              <w:jc w:val="center"/>
              <w:rPr>
                <w:sz w:val="20"/>
                <w:szCs w:val="20"/>
              </w:rPr>
            </w:pPr>
          </w:p>
        </w:tc>
        <w:tc>
          <w:tcPr>
            <w:tcW w:w="2140" w:type="dxa"/>
            <w:tcBorders>
              <w:right w:val="single" w:sz="8" w:space="0" w:color="auto"/>
            </w:tcBorders>
            <w:vAlign w:val="bottom"/>
          </w:tcPr>
          <w:p w:rsidR="0058312D" w:rsidRDefault="0058312D">
            <w:pPr>
              <w:spacing w:line="260" w:lineRule="exact"/>
              <w:jc w:val="center"/>
              <w:rPr>
                <w:sz w:val="20"/>
                <w:szCs w:val="20"/>
              </w:rPr>
            </w:pPr>
          </w:p>
        </w:tc>
      </w:tr>
      <w:tr w:rsidR="0058312D" w:rsidTr="00AF6A85">
        <w:trPr>
          <w:trHeight w:val="248"/>
        </w:trPr>
        <w:tc>
          <w:tcPr>
            <w:tcW w:w="760" w:type="dxa"/>
            <w:tcBorders>
              <w:left w:val="single" w:sz="8" w:space="0" w:color="auto"/>
              <w:bottom w:val="single" w:sz="8" w:space="0" w:color="auto"/>
              <w:right w:val="single" w:sz="8" w:space="0" w:color="auto"/>
            </w:tcBorders>
            <w:vAlign w:val="bottom"/>
          </w:tcPr>
          <w:p w:rsidR="0058312D" w:rsidRDefault="00AF6A85" w:rsidP="00AF6A85">
            <w:pPr>
              <w:jc w:val="center"/>
              <w:rPr>
                <w:sz w:val="21"/>
                <w:szCs w:val="21"/>
              </w:rPr>
            </w:pPr>
            <w:r>
              <w:rPr>
                <w:sz w:val="21"/>
                <w:szCs w:val="21"/>
              </w:rPr>
              <w:t>2</w:t>
            </w:r>
          </w:p>
        </w:tc>
        <w:tc>
          <w:tcPr>
            <w:tcW w:w="4520" w:type="dxa"/>
            <w:tcBorders>
              <w:bottom w:val="single" w:sz="8" w:space="0" w:color="auto"/>
              <w:right w:val="single" w:sz="8" w:space="0" w:color="auto"/>
            </w:tcBorders>
            <w:vAlign w:val="bottom"/>
          </w:tcPr>
          <w:p w:rsidR="0058312D" w:rsidRDefault="0058312D">
            <w:pPr>
              <w:rPr>
                <w:sz w:val="21"/>
                <w:szCs w:val="21"/>
              </w:rPr>
            </w:pPr>
          </w:p>
        </w:tc>
        <w:tc>
          <w:tcPr>
            <w:tcW w:w="1140" w:type="dxa"/>
            <w:tcBorders>
              <w:bottom w:val="single" w:sz="8" w:space="0" w:color="auto"/>
              <w:right w:val="single" w:sz="8" w:space="0" w:color="auto"/>
            </w:tcBorders>
            <w:vAlign w:val="bottom"/>
          </w:tcPr>
          <w:p w:rsidR="0058312D" w:rsidRDefault="0058312D">
            <w:pPr>
              <w:rPr>
                <w:sz w:val="21"/>
                <w:szCs w:val="21"/>
              </w:rPr>
            </w:pPr>
          </w:p>
        </w:tc>
        <w:tc>
          <w:tcPr>
            <w:tcW w:w="2120" w:type="dxa"/>
            <w:tcBorders>
              <w:bottom w:val="single" w:sz="8" w:space="0" w:color="auto"/>
              <w:right w:val="single" w:sz="8" w:space="0" w:color="auto"/>
            </w:tcBorders>
            <w:vAlign w:val="bottom"/>
          </w:tcPr>
          <w:p w:rsidR="0058312D" w:rsidRDefault="0058312D">
            <w:pPr>
              <w:rPr>
                <w:sz w:val="21"/>
                <w:szCs w:val="21"/>
              </w:rPr>
            </w:pPr>
          </w:p>
        </w:tc>
        <w:tc>
          <w:tcPr>
            <w:tcW w:w="2140" w:type="dxa"/>
            <w:tcBorders>
              <w:bottom w:val="single" w:sz="8" w:space="0" w:color="auto"/>
              <w:right w:val="single" w:sz="8" w:space="0" w:color="auto"/>
            </w:tcBorders>
            <w:vAlign w:val="bottom"/>
          </w:tcPr>
          <w:p w:rsidR="0058312D" w:rsidRDefault="0058312D">
            <w:pPr>
              <w:rPr>
                <w:sz w:val="21"/>
                <w:szCs w:val="21"/>
              </w:rPr>
            </w:pPr>
          </w:p>
        </w:tc>
      </w:tr>
      <w:tr w:rsidR="0058312D" w:rsidTr="00AF6A85">
        <w:trPr>
          <w:trHeight w:val="260"/>
        </w:trPr>
        <w:tc>
          <w:tcPr>
            <w:tcW w:w="760" w:type="dxa"/>
            <w:tcBorders>
              <w:left w:val="single" w:sz="8" w:space="0" w:color="auto"/>
              <w:right w:val="single" w:sz="8" w:space="0" w:color="auto"/>
            </w:tcBorders>
            <w:vAlign w:val="bottom"/>
          </w:tcPr>
          <w:p w:rsidR="0058312D" w:rsidRDefault="0058312D">
            <w:pPr>
              <w:spacing w:line="242" w:lineRule="exact"/>
              <w:ind w:right="230"/>
              <w:jc w:val="right"/>
              <w:rPr>
                <w:sz w:val="20"/>
                <w:szCs w:val="20"/>
              </w:rPr>
            </w:pPr>
          </w:p>
        </w:tc>
        <w:tc>
          <w:tcPr>
            <w:tcW w:w="4520" w:type="dxa"/>
            <w:tcBorders>
              <w:right w:val="single" w:sz="8" w:space="0" w:color="auto"/>
            </w:tcBorders>
            <w:vAlign w:val="bottom"/>
          </w:tcPr>
          <w:p w:rsidR="0058312D" w:rsidRDefault="0058312D">
            <w:pPr>
              <w:spacing w:line="260" w:lineRule="exact"/>
              <w:ind w:left="80"/>
              <w:rPr>
                <w:sz w:val="20"/>
                <w:szCs w:val="20"/>
              </w:rPr>
            </w:pPr>
          </w:p>
        </w:tc>
        <w:tc>
          <w:tcPr>
            <w:tcW w:w="1140" w:type="dxa"/>
            <w:tcBorders>
              <w:right w:val="single" w:sz="8" w:space="0" w:color="auto"/>
            </w:tcBorders>
            <w:vAlign w:val="bottom"/>
          </w:tcPr>
          <w:p w:rsidR="0058312D" w:rsidRDefault="0058312D">
            <w:pPr>
              <w:spacing w:line="260" w:lineRule="exact"/>
              <w:jc w:val="center"/>
              <w:rPr>
                <w:sz w:val="20"/>
                <w:szCs w:val="20"/>
              </w:rPr>
            </w:pPr>
          </w:p>
        </w:tc>
        <w:tc>
          <w:tcPr>
            <w:tcW w:w="2120" w:type="dxa"/>
            <w:tcBorders>
              <w:right w:val="single" w:sz="8" w:space="0" w:color="auto"/>
            </w:tcBorders>
            <w:vAlign w:val="bottom"/>
          </w:tcPr>
          <w:p w:rsidR="0058312D" w:rsidRDefault="0058312D">
            <w:pPr>
              <w:spacing w:line="260" w:lineRule="exact"/>
              <w:jc w:val="center"/>
              <w:rPr>
                <w:sz w:val="20"/>
                <w:szCs w:val="20"/>
              </w:rPr>
            </w:pPr>
          </w:p>
        </w:tc>
        <w:tc>
          <w:tcPr>
            <w:tcW w:w="2140" w:type="dxa"/>
            <w:tcBorders>
              <w:right w:val="single" w:sz="8" w:space="0" w:color="auto"/>
            </w:tcBorders>
            <w:vAlign w:val="bottom"/>
          </w:tcPr>
          <w:p w:rsidR="0058312D" w:rsidRDefault="0058312D">
            <w:pPr>
              <w:spacing w:line="260" w:lineRule="exact"/>
              <w:jc w:val="center"/>
              <w:rPr>
                <w:sz w:val="20"/>
                <w:szCs w:val="20"/>
              </w:rPr>
            </w:pPr>
          </w:p>
        </w:tc>
      </w:tr>
      <w:tr w:rsidR="0058312D" w:rsidTr="00AF6A85">
        <w:trPr>
          <w:trHeight w:val="245"/>
        </w:trPr>
        <w:tc>
          <w:tcPr>
            <w:tcW w:w="760" w:type="dxa"/>
            <w:tcBorders>
              <w:left w:val="single" w:sz="8" w:space="0" w:color="auto"/>
              <w:bottom w:val="single" w:sz="8" w:space="0" w:color="auto"/>
              <w:right w:val="single" w:sz="8" w:space="0" w:color="auto"/>
            </w:tcBorders>
            <w:vAlign w:val="bottom"/>
          </w:tcPr>
          <w:p w:rsidR="0058312D" w:rsidRDefault="00AF6A85" w:rsidP="00AF6A85">
            <w:pPr>
              <w:jc w:val="center"/>
              <w:rPr>
                <w:sz w:val="21"/>
                <w:szCs w:val="21"/>
              </w:rPr>
            </w:pPr>
            <w:r>
              <w:rPr>
                <w:sz w:val="21"/>
                <w:szCs w:val="21"/>
              </w:rPr>
              <w:t>3</w:t>
            </w:r>
          </w:p>
        </w:tc>
        <w:tc>
          <w:tcPr>
            <w:tcW w:w="4520" w:type="dxa"/>
            <w:tcBorders>
              <w:bottom w:val="single" w:sz="8" w:space="0" w:color="auto"/>
              <w:right w:val="single" w:sz="8" w:space="0" w:color="auto"/>
            </w:tcBorders>
            <w:vAlign w:val="bottom"/>
          </w:tcPr>
          <w:p w:rsidR="0058312D" w:rsidRDefault="0058312D">
            <w:pPr>
              <w:rPr>
                <w:sz w:val="21"/>
                <w:szCs w:val="21"/>
              </w:rPr>
            </w:pPr>
          </w:p>
        </w:tc>
        <w:tc>
          <w:tcPr>
            <w:tcW w:w="1140" w:type="dxa"/>
            <w:tcBorders>
              <w:bottom w:val="single" w:sz="8" w:space="0" w:color="auto"/>
              <w:right w:val="single" w:sz="8" w:space="0" w:color="auto"/>
            </w:tcBorders>
            <w:vAlign w:val="bottom"/>
          </w:tcPr>
          <w:p w:rsidR="0058312D" w:rsidRDefault="0058312D">
            <w:pPr>
              <w:rPr>
                <w:sz w:val="21"/>
                <w:szCs w:val="21"/>
              </w:rPr>
            </w:pPr>
          </w:p>
        </w:tc>
        <w:tc>
          <w:tcPr>
            <w:tcW w:w="2120" w:type="dxa"/>
            <w:tcBorders>
              <w:bottom w:val="single" w:sz="8" w:space="0" w:color="auto"/>
              <w:right w:val="single" w:sz="8" w:space="0" w:color="auto"/>
            </w:tcBorders>
            <w:vAlign w:val="bottom"/>
          </w:tcPr>
          <w:p w:rsidR="0058312D" w:rsidRDefault="0058312D">
            <w:pPr>
              <w:rPr>
                <w:sz w:val="21"/>
                <w:szCs w:val="21"/>
              </w:rPr>
            </w:pPr>
          </w:p>
        </w:tc>
        <w:tc>
          <w:tcPr>
            <w:tcW w:w="2140" w:type="dxa"/>
            <w:tcBorders>
              <w:bottom w:val="single" w:sz="8" w:space="0" w:color="auto"/>
              <w:right w:val="single" w:sz="8" w:space="0" w:color="auto"/>
            </w:tcBorders>
            <w:vAlign w:val="bottom"/>
          </w:tcPr>
          <w:p w:rsidR="0058312D" w:rsidRDefault="0058312D">
            <w:pPr>
              <w:rPr>
                <w:sz w:val="21"/>
                <w:szCs w:val="21"/>
              </w:rPr>
            </w:pPr>
          </w:p>
        </w:tc>
      </w:tr>
      <w:tr w:rsidR="0058312D" w:rsidTr="00AF6A85">
        <w:trPr>
          <w:trHeight w:val="263"/>
        </w:trPr>
        <w:tc>
          <w:tcPr>
            <w:tcW w:w="760" w:type="dxa"/>
            <w:tcBorders>
              <w:left w:val="single" w:sz="8" w:space="0" w:color="auto"/>
              <w:right w:val="single" w:sz="8" w:space="0" w:color="auto"/>
            </w:tcBorders>
            <w:vAlign w:val="bottom"/>
          </w:tcPr>
          <w:p w:rsidR="0058312D" w:rsidRDefault="0058312D" w:rsidP="00AF6A85">
            <w:pPr>
              <w:spacing w:line="242" w:lineRule="exact"/>
              <w:ind w:right="230"/>
              <w:rPr>
                <w:sz w:val="20"/>
                <w:szCs w:val="20"/>
              </w:rPr>
            </w:pPr>
          </w:p>
        </w:tc>
        <w:tc>
          <w:tcPr>
            <w:tcW w:w="4520" w:type="dxa"/>
            <w:tcBorders>
              <w:right w:val="single" w:sz="8" w:space="0" w:color="auto"/>
            </w:tcBorders>
            <w:vAlign w:val="bottom"/>
          </w:tcPr>
          <w:p w:rsidR="0058312D" w:rsidRDefault="0058312D">
            <w:pPr>
              <w:spacing w:line="263" w:lineRule="exact"/>
              <w:ind w:left="80"/>
              <w:rPr>
                <w:sz w:val="20"/>
                <w:szCs w:val="20"/>
              </w:rPr>
            </w:pPr>
          </w:p>
        </w:tc>
        <w:tc>
          <w:tcPr>
            <w:tcW w:w="1140" w:type="dxa"/>
            <w:tcBorders>
              <w:right w:val="single" w:sz="8" w:space="0" w:color="auto"/>
            </w:tcBorders>
            <w:vAlign w:val="bottom"/>
          </w:tcPr>
          <w:p w:rsidR="0058312D" w:rsidRDefault="0058312D">
            <w:pPr>
              <w:spacing w:line="263" w:lineRule="exact"/>
              <w:jc w:val="center"/>
              <w:rPr>
                <w:sz w:val="20"/>
                <w:szCs w:val="20"/>
              </w:rPr>
            </w:pPr>
          </w:p>
        </w:tc>
        <w:tc>
          <w:tcPr>
            <w:tcW w:w="2120" w:type="dxa"/>
            <w:tcBorders>
              <w:right w:val="single" w:sz="8" w:space="0" w:color="auto"/>
            </w:tcBorders>
            <w:vAlign w:val="bottom"/>
          </w:tcPr>
          <w:p w:rsidR="0058312D" w:rsidRDefault="0058312D" w:rsidP="00A46C53">
            <w:pPr>
              <w:spacing w:line="263" w:lineRule="exact"/>
              <w:rPr>
                <w:sz w:val="20"/>
                <w:szCs w:val="20"/>
              </w:rPr>
            </w:pPr>
          </w:p>
        </w:tc>
        <w:tc>
          <w:tcPr>
            <w:tcW w:w="2140" w:type="dxa"/>
            <w:tcBorders>
              <w:right w:val="single" w:sz="8" w:space="0" w:color="auto"/>
            </w:tcBorders>
            <w:vAlign w:val="bottom"/>
          </w:tcPr>
          <w:p w:rsidR="0058312D" w:rsidRDefault="0058312D">
            <w:pPr>
              <w:spacing w:line="263" w:lineRule="exact"/>
              <w:jc w:val="center"/>
              <w:rPr>
                <w:sz w:val="20"/>
                <w:szCs w:val="20"/>
              </w:rPr>
            </w:pPr>
          </w:p>
        </w:tc>
      </w:tr>
      <w:tr w:rsidR="0058312D" w:rsidTr="00AF6A85">
        <w:trPr>
          <w:trHeight w:val="246"/>
        </w:trPr>
        <w:tc>
          <w:tcPr>
            <w:tcW w:w="760" w:type="dxa"/>
            <w:tcBorders>
              <w:left w:val="single" w:sz="8" w:space="0" w:color="auto"/>
              <w:bottom w:val="single" w:sz="8" w:space="0" w:color="auto"/>
              <w:right w:val="single" w:sz="8" w:space="0" w:color="auto"/>
            </w:tcBorders>
            <w:vAlign w:val="bottom"/>
          </w:tcPr>
          <w:p w:rsidR="0058312D" w:rsidRDefault="00AF6A85" w:rsidP="00AF6A85">
            <w:pPr>
              <w:jc w:val="center"/>
              <w:rPr>
                <w:sz w:val="21"/>
                <w:szCs w:val="21"/>
              </w:rPr>
            </w:pPr>
            <w:r>
              <w:rPr>
                <w:sz w:val="21"/>
                <w:szCs w:val="21"/>
              </w:rPr>
              <w:t>4</w:t>
            </w:r>
          </w:p>
        </w:tc>
        <w:tc>
          <w:tcPr>
            <w:tcW w:w="4520" w:type="dxa"/>
            <w:tcBorders>
              <w:bottom w:val="single" w:sz="8" w:space="0" w:color="auto"/>
              <w:right w:val="single" w:sz="8" w:space="0" w:color="auto"/>
            </w:tcBorders>
            <w:vAlign w:val="bottom"/>
          </w:tcPr>
          <w:p w:rsidR="00AF6A85" w:rsidRDefault="00AF6A85">
            <w:pPr>
              <w:rPr>
                <w:sz w:val="21"/>
                <w:szCs w:val="21"/>
              </w:rPr>
            </w:pPr>
          </w:p>
        </w:tc>
        <w:tc>
          <w:tcPr>
            <w:tcW w:w="1140" w:type="dxa"/>
            <w:tcBorders>
              <w:bottom w:val="single" w:sz="8" w:space="0" w:color="auto"/>
              <w:right w:val="single" w:sz="8" w:space="0" w:color="auto"/>
            </w:tcBorders>
            <w:vAlign w:val="bottom"/>
          </w:tcPr>
          <w:p w:rsidR="0058312D" w:rsidRDefault="0058312D">
            <w:pPr>
              <w:rPr>
                <w:sz w:val="21"/>
                <w:szCs w:val="21"/>
              </w:rPr>
            </w:pPr>
          </w:p>
        </w:tc>
        <w:tc>
          <w:tcPr>
            <w:tcW w:w="2120" w:type="dxa"/>
            <w:tcBorders>
              <w:bottom w:val="single" w:sz="8" w:space="0" w:color="auto"/>
              <w:right w:val="single" w:sz="8" w:space="0" w:color="auto"/>
            </w:tcBorders>
            <w:vAlign w:val="bottom"/>
          </w:tcPr>
          <w:p w:rsidR="0058312D" w:rsidRDefault="0058312D">
            <w:pPr>
              <w:rPr>
                <w:sz w:val="21"/>
                <w:szCs w:val="21"/>
              </w:rPr>
            </w:pPr>
          </w:p>
        </w:tc>
        <w:tc>
          <w:tcPr>
            <w:tcW w:w="2140" w:type="dxa"/>
            <w:tcBorders>
              <w:bottom w:val="single" w:sz="8" w:space="0" w:color="auto"/>
              <w:right w:val="single" w:sz="8" w:space="0" w:color="auto"/>
            </w:tcBorders>
            <w:vAlign w:val="bottom"/>
          </w:tcPr>
          <w:p w:rsidR="0058312D" w:rsidRDefault="0058312D">
            <w:pPr>
              <w:rPr>
                <w:sz w:val="21"/>
                <w:szCs w:val="21"/>
              </w:rPr>
            </w:pPr>
          </w:p>
        </w:tc>
      </w:tr>
      <w:tr w:rsidR="00AF6A85" w:rsidTr="00AF6A85">
        <w:trPr>
          <w:trHeight w:val="246"/>
        </w:trPr>
        <w:tc>
          <w:tcPr>
            <w:tcW w:w="760" w:type="dxa"/>
            <w:tcBorders>
              <w:left w:val="single" w:sz="8" w:space="0" w:color="auto"/>
              <w:bottom w:val="single" w:sz="8" w:space="0" w:color="auto"/>
              <w:right w:val="single" w:sz="8" w:space="0" w:color="auto"/>
            </w:tcBorders>
            <w:vAlign w:val="bottom"/>
          </w:tcPr>
          <w:p w:rsidR="00AF6A85" w:rsidRPr="00AF6A85" w:rsidRDefault="00AF6A85" w:rsidP="00AF6A85">
            <w:pPr>
              <w:jc w:val="center"/>
              <w:rPr>
                <w:sz w:val="21"/>
                <w:szCs w:val="21"/>
              </w:rPr>
            </w:pPr>
            <w:r>
              <w:rPr>
                <w:sz w:val="21"/>
                <w:szCs w:val="21"/>
              </w:rPr>
              <w:t>5</w:t>
            </w:r>
          </w:p>
        </w:tc>
        <w:tc>
          <w:tcPr>
            <w:tcW w:w="4520" w:type="dxa"/>
            <w:tcBorders>
              <w:top w:val="single" w:sz="8" w:space="0" w:color="auto"/>
              <w:bottom w:val="single" w:sz="8" w:space="0" w:color="auto"/>
              <w:right w:val="single" w:sz="8" w:space="0" w:color="auto"/>
            </w:tcBorders>
            <w:shd w:val="clear" w:color="auto" w:fill="auto"/>
            <w:vAlign w:val="bottom"/>
          </w:tcPr>
          <w:p w:rsidR="00AF6A85" w:rsidRDefault="00AF6A85" w:rsidP="00AF6A85">
            <w:pPr>
              <w:rPr>
                <w:sz w:val="21"/>
                <w:szCs w:val="21"/>
              </w:rPr>
            </w:pPr>
          </w:p>
          <w:p w:rsidR="00AF6A85" w:rsidRPr="00AF6A85" w:rsidRDefault="00AF6A85" w:rsidP="00AF6A85">
            <w:pPr>
              <w:rPr>
                <w:sz w:val="21"/>
                <w:szCs w:val="21"/>
              </w:rPr>
            </w:pPr>
          </w:p>
        </w:tc>
        <w:tc>
          <w:tcPr>
            <w:tcW w:w="1140" w:type="dxa"/>
            <w:tcBorders>
              <w:bottom w:val="single" w:sz="8" w:space="0" w:color="auto"/>
              <w:right w:val="single" w:sz="8" w:space="0" w:color="auto"/>
            </w:tcBorders>
            <w:vAlign w:val="bottom"/>
          </w:tcPr>
          <w:p w:rsidR="00AF6A85" w:rsidRPr="00AF6A85" w:rsidRDefault="00AF6A85" w:rsidP="00AF6A85">
            <w:pPr>
              <w:rPr>
                <w:sz w:val="21"/>
                <w:szCs w:val="21"/>
              </w:rPr>
            </w:pPr>
          </w:p>
        </w:tc>
        <w:tc>
          <w:tcPr>
            <w:tcW w:w="2120" w:type="dxa"/>
            <w:tcBorders>
              <w:bottom w:val="single" w:sz="8" w:space="0" w:color="auto"/>
              <w:right w:val="single" w:sz="8" w:space="0" w:color="auto"/>
            </w:tcBorders>
            <w:vAlign w:val="bottom"/>
          </w:tcPr>
          <w:p w:rsidR="00AF6A85" w:rsidRPr="00AF6A85" w:rsidRDefault="00AF6A85" w:rsidP="00AF6A85">
            <w:pPr>
              <w:rPr>
                <w:sz w:val="21"/>
                <w:szCs w:val="21"/>
              </w:rPr>
            </w:pPr>
          </w:p>
        </w:tc>
        <w:tc>
          <w:tcPr>
            <w:tcW w:w="2140" w:type="dxa"/>
            <w:tcBorders>
              <w:bottom w:val="single" w:sz="8" w:space="0" w:color="auto"/>
              <w:right w:val="single" w:sz="8" w:space="0" w:color="auto"/>
            </w:tcBorders>
            <w:vAlign w:val="bottom"/>
          </w:tcPr>
          <w:p w:rsidR="00AF6A85" w:rsidRPr="00AF6A85" w:rsidRDefault="00AF6A85" w:rsidP="00AF6A85">
            <w:pPr>
              <w:rPr>
                <w:sz w:val="21"/>
                <w:szCs w:val="21"/>
              </w:rPr>
            </w:pPr>
          </w:p>
        </w:tc>
      </w:tr>
      <w:tr w:rsidR="00AF6A85" w:rsidTr="00AF6A85">
        <w:trPr>
          <w:trHeight w:val="246"/>
        </w:trPr>
        <w:tc>
          <w:tcPr>
            <w:tcW w:w="760" w:type="dxa"/>
            <w:tcBorders>
              <w:left w:val="single" w:sz="8" w:space="0" w:color="auto"/>
              <w:bottom w:val="single" w:sz="8" w:space="0" w:color="auto"/>
              <w:right w:val="single" w:sz="8" w:space="0" w:color="auto"/>
            </w:tcBorders>
            <w:vAlign w:val="bottom"/>
          </w:tcPr>
          <w:p w:rsidR="00AF6A85" w:rsidRDefault="00AF6A85" w:rsidP="00AF6A85">
            <w:pPr>
              <w:jc w:val="center"/>
              <w:rPr>
                <w:sz w:val="21"/>
                <w:szCs w:val="21"/>
              </w:rPr>
            </w:pPr>
            <w:r>
              <w:rPr>
                <w:sz w:val="21"/>
                <w:szCs w:val="21"/>
              </w:rPr>
              <w:t>6</w:t>
            </w:r>
          </w:p>
        </w:tc>
        <w:tc>
          <w:tcPr>
            <w:tcW w:w="4520" w:type="dxa"/>
            <w:tcBorders>
              <w:top w:val="single" w:sz="8" w:space="0" w:color="auto"/>
              <w:bottom w:val="single" w:sz="4" w:space="0" w:color="auto"/>
              <w:right w:val="single" w:sz="8" w:space="0" w:color="auto"/>
            </w:tcBorders>
            <w:shd w:val="clear" w:color="auto" w:fill="auto"/>
            <w:vAlign w:val="bottom"/>
          </w:tcPr>
          <w:p w:rsidR="00AF6A85" w:rsidRDefault="00AF6A85" w:rsidP="003B19E6">
            <w:pPr>
              <w:rPr>
                <w:sz w:val="21"/>
                <w:szCs w:val="21"/>
              </w:rPr>
            </w:pPr>
          </w:p>
          <w:p w:rsidR="00AF6A85" w:rsidRDefault="00AF6A85" w:rsidP="003B19E6">
            <w:pPr>
              <w:rPr>
                <w:sz w:val="21"/>
                <w:szCs w:val="21"/>
              </w:rPr>
            </w:pPr>
          </w:p>
        </w:tc>
        <w:tc>
          <w:tcPr>
            <w:tcW w:w="1140" w:type="dxa"/>
            <w:tcBorders>
              <w:bottom w:val="single" w:sz="8" w:space="0" w:color="auto"/>
              <w:right w:val="single" w:sz="8" w:space="0" w:color="auto"/>
            </w:tcBorders>
            <w:vAlign w:val="bottom"/>
          </w:tcPr>
          <w:p w:rsidR="00AF6A85" w:rsidRDefault="00AF6A85" w:rsidP="003B19E6">
            <w:pPr>
              <w:rPr>
                <w:sz w:val="21"/>
                <w:szCs w:val="21"/>
              </w:rPr>
            </w:pPr>
          </w:p>
        </w:tc>
        <w:tc>
          <w:tcPr>
            <w:tcW w:w="2120" w:type="dxa"/>
            <w:tcBorders>
              <w:bottom w:val="single" w:sz="8" w:space="0" w:color="auto"/>
              <w:right w:val="single" w:sz="8" w:space="0" w:color="auto"/>
            </w:tcBorders>
            <w:vAlign w:val="bottom"/>
          </w:tcPr>
          <w:p w:rsidR="00AF6A85" w:rsidRDefault="00AF6A85" w:rsidP="003B19E6">
            <w:pPr>
              <w:rPr>
                <w:sz w:val="21"/>
                <w:szCs w:val="21"/>
              </w:rPr>
            </w:pPr>
          </w:p>
        </w:tc>
        <w:tc>
          <w:tcPr>
            <w:tcW w:w="2140" w:type="dxa"/>
            <w:tcBorders>
              <w:bottom w:val="single" w:sz="8" w:space="0" w:color="auto"/>
              <w:right w:val="single" w:sz="8" w:space="0" w:color="auto"/>
            </w:tcBorders>
            <w:vAlign w:val="bottom"/>
          </w:tcPr>
          <w:p w:rsidR="00AF6A85" w:rsidRDefault="00AF6A85" w:rsidP="003B19E6">
            <w:pPr>
              <w:rPr>
                <w:sz w:val="21"/>
                <w:szCs w:val="21"/>
              </w:rPr>
            </w:pPr>
          </w:p>
        </w:tc>
      </w:tr>
      <w:tr w:rsidR="00AF6A85" w:rsidTr="00AF6A85">
        <w:trPr>
          <w:trHeight w:val="246"/>
        </w:trPr>
        <w:tc>
          <w:tcPr>
            <w:tcW w:w="760" w:type="dxa"/>
            <w:tcBorders>
              <w:left w:val="single" w:sz="8" w:space="0" w:color="auto"/>
              <w:bottom w:val="single" w:sz="8" w:space="0" w:color="auto"/>
              <w:right w:val="single" w:sz="8" w:space="0" w:color="auto"/>
            </w:tcBorders>
            <w:vAlign w:val="bottom"/>
          </w:tcPr>
          <w:p w:rsidR="00AF6A85" w:rsidRPr="00AF6A85" w:rsidRDefault="00AF6A85" w:rsidP="00AF6A85">
            <w:pPr>
              <w:jc w:val="center"/>
              <w:rPr>
                <w:sz w:val="21"/>
                <w:szCs w:val="21"/>
              </w:rPr>
            </w:pPr>
            <w:r>
              <w:rPr>
                <w:sz w:val="21"/>
                <w:szCs w:val="21"/>
              </w:rPr>
              <w:t>7</w:t>
            </w:r>
          </w:p>
        </w:tc>
        <w:tc>
          <w:tcPr>
            <w:tcW w:w="4520" w:type="dxa"/>
            <w:tcBorders>
              <w:top w:val="single" w:sz="4" w:space="0" w:color="auto"/>
              <w:bottom w:val="single" w:sz="8" w:space="0" w:color="auto"/>
              <w:right w:val="single" w:sz="8" w:space="0" w:color="auto"/>
            </w:tcBorders>
            <w:vAlign w:val="bottom"/>
          </w:tcPr>
          <w:p w:rsidR="00AF6A85" w:rsidRDefault="00AF6A85" w:rsidP="00AF6A85">
            <w:pPr>
              <w:rPr>
                <w:sz w:val="21"/>
                <w:szCs w:val="21"/>
              </w:rPr>
            </w:pPr>
          </w:p>
          <w:p w:rsidR="00AF6A85" w:rsidRPr="00AF6A85" w:rsidRDefault="00AF6A85" w:rsidP="00AF6A85">
            <w:pPr>
              <w:rPr>
                <w:sz w:val="21"/>
                <w:szCs w:val="21"/>
              </w:rPr>
            </w:pPr>
          </w:p>
        </w:tc>
        <w:tc>
          <w:tcPr>
            <w:tcW w:w="1140" w:type="dxa"/>
            <w:tcBorders>
              <w:bottom w:val="single" w:sz="8" w:space="0" w:color="auto"/>
              <w:right w:val="single" w:sz="8" w:space="0" w:color="auto"/>
            </w:tcBorders>
            <w:vAlign w:val="bottom"/>
          </w:tcPr>
          <w:p w:rsidR="00AF6A85" w:rsidRPr="00AF6A85" w:rsidRDefault="00AF6A85" w:rsidP="00AF6A85">
            <w:pPr>
              <w:rPr>
                <w:sz w:val="21"/>
                <w:szCs w:val="21"/>
              </w:rPr>
            </w:pPr>
          </w:p>
        </w:tc>
        <w:tc>
          <w:tcPr>
            <w:tcW w:w="2120" w:type="dxa"/>
            <w:tcBorders>
              <w:bottom w:val="single" w:sz="8" w:space="0" w:color="auto"/>
              <w:right w:val="single" w:sz="8" w:space="0" w:color="auto"/>
            </w:tcBorders>
            <w:vAlign w:val="bottom"/>
          </w:tcPr>
          <w:p w:rsidR="00AF6A85" w:rsidRPr="00AF6A85" w:rsidRDefault="00AF6A85" w:rsidP="00AF6A85">
            <w:pPr>
              <w:rPr>
                <w:sz w:val="21"/>
                <w:szCs w:val="21"/>
              </w:rPr>
            </w:pPr>
          </w:p>
        </w:tc>
        <w:tc>
          <w:tcPr>
            <w:tcW w:w="2140" w:type="dxa"/>
            <w:tcBorders>
              <w:bottom w:val="single" w:sz="8" w:space="0" w:color="auto"/>
              <w:right w:val="single" w:sz="8" w:space="0" w:color="auto"/>
            </w:tcBorders>
            <w:vAlign w:val="bottom"/>
          </w:tcPr>
          <w:p w:rsidR="00AF6A85" w:rsidRPr="00AF6A85" w:rsidRDefault="00AF6A85" w:rsidP="00AF6A85">
            <w:pPr>
              <w:rPr>
                <w:sz w:val="21"/>
                <w:szCs w:val="21"/>
              </w:rPr>
            </w:pPr>
          </w:p>
        </w:tc>
      </w:tr>
      <w:tr w:rsidR="00AF6A85" w:rsidTr="00AF6A85">
        <w:trPr>
          <w:trHeight w:val="246"/>
        </w:trPr>
        <w:tc>
          <w:tcPr>
            <w:tcW w:w="760" w:type="dxa"/>
            <w:tcBorders>
              <w:left w:val="single" w:sz="8" w:space="0" w:color="auto"/>
              <w:bottom w:val="single" w:sz="8" w:space="0" w:color="auto"/>
              <w:right w:val="single" w:sz="8" w:space="0" w:color="auto"/>
            </w:tcBorders>
            <w:vAlign w:val="bottom"/>
          </w:tcPr>
          <w:p w:rsidR="00AF6A85" w:rsidRDefault="00AF6A85" w:rsidP="00AF6A85">
            <w:pPr>
              <w:jc w:val="center"/>
              <w:rPr>
                <w:sz w:val="21"/>
                <w:szCs w:val="21"/>
              </w:rPr>
            </w:pPr>
            <w:r>
              <w:rPr>
                <w:sz w:val="21"/>
                <w:szCs w:val="21"/>
              </w:rPr>
              <w:t>8</w:t>
            </w:r>
          </w:p>
        </w:tc>
        <w:tc>
          <w:tcPr>
            <w:tcW w:w="4520" w:type="dxa"/>
            <w:tcBorders>
              <w:bottom w:val="single" w:sz="8" w:space="0" w:color="auto"/>
              <w:right w:val="single" w:sz="8" w:space="0" w:color="auto"/>
            </w:tcBorders>
            <w:vAlign w:val="bottom"/>
          </w:tcPr>
          <w:p w:rsidR="00AF6A85" w:rsidRDefault="00AF6A85" w:rsidP="003B19E6">
            <w:pPr>
              <w:rPr>
                <w:sz w:val="21"/>
                <w:szCs w:val="21"/>
              </w:rPr>
            </w:pPr>
          </w:p>
          <w:p w:rsidR="00AF6A85" w:rsidRDefault="00AF6A85" w:rsidP="003B19E6">
            <w:pPr>
              <w:rPr>
                <w:sz w:val="21"/>
                <w:szCs w:val="21"/>
              </w:rPr>
            </w:pPr>
          </w:p>
        </w:tc>
        <w:tc>
          <w:tcPr>
            <w:tcW w:w="1140" w:type="dxa"/>
            <w:tcBorders>
              <w:bottom w:val="single" w:sz="8" w:space="0" w:color="auto"/>
              <w:right w:val="single" w:sz="8" w:space="0" w:color="auto"/>
            </w:tcBorders>
            <w:vAlign w:val="bottom"/>
          </w:tcPr>
          <w:p w:rsidR="00AF6A85" w:rsidRDefault="00AF6A85" w:rsidP="003B19E6">
            <w:pPr>
              <w:rPr>
                <w:sz w:val="21"/>
                <w:szCs w:val="21"/>
              </w:rPr>
            </w:pPr>
          </w:p>
        </w:tc>
        <w:tc>
          <w:tcPr>
            <w:tcW w:w="2120" w:type="dxa"/>
            <w:tcBorders>
              <w:bottom w:val="single" w:sz="8" w:space="0" w:color="auto"/>
              <w:right w:val="single" w:sz="8" w:space="0" w:color="auto"/>
            </w:tcBorders>
            <w:vAlign w:val="bottom"/>
          </w:tcPr>
          <w:p w:rsidR="00AF6A85" w:rsidRDefault="00AF6A85" w:rsidP="003B19E6">
            <w:pPr>
              <w:rPr>
                <w:sz w:val="21"/>
                <w:szCs w:val="21"/>
              </w:rPr>
            </w:pPr>
          </w:p>
        </w:tc>
        <w:tc>
          <w:tcPr>
            <w:tcW w:w="2140" w:type="dxa"/>
            <w:tcBorders>
              <w:bottom w:val="single" w:sz="8" w:space="0" w:color="auto"/>
              <w:right w:val="single" w:sz="8" w:space="0" w:color="auto"/>
            </w:tcBorders>
            <w:vAlign w:val="bottom"/>
          </w:tcPr>
          <w:p w:rsidR="00AF6A85" w:rsidRDefault="00AF6A85" w:rsidP="003B19E6">
            <w:pPr>
              <w:rPr>
                <w:sz w:val="21"/>
                <w:szCs w:val="21"/>
              </w:rPr>
            </w:pPr>
          </w:p>
        </w:tc>
      </w:tr>
      <w:tr w:rsidR="00AF6A85" w:rsidTr="00AF6A85">
        <w:trPr>
          <w:trHeight w:val="246"/>
        </w:trPr>
        <w:tc>
          <w:tcPr>
            <w:tcW w:w="760" w:type="dxa"/>
            <w:tcBorders>
              <w:left w:val="single" w:sz="8" w:space="0" w:color="auto"/>
              <w:bottom w:val="single" w:sz="8" w:space="0" w:color="auto"/>
              <w:right w:val="single" w:sz="8" w:space="0" w:color="auto"/>
            </w:tcBorders>
            <w:vAlign w:val="bottom"/>
          </w:tcPr>
          <w:p w:rsidR="00AF6A85" w:rsidRPr="00AF6A85" w:rsidRDefault="00AF6A85" w:rsidP="00AF6A85">
            <w:pPr>
              <w:jc w:val="center"/>
              <w:rPr>
                <w:sz w:val="21"/>
                <w:szCs w:val="21"/>
              </w:rPr>
            </w:pPr>
            <w:r>
              <w:rPr>
                <w:sz w:val="21"/>
                <w:szCs w:val="21"/>
              </w:rPr>
              <w:t>9</w:t>
            </w:r>
          </w:p>
        </w:tc>
        <w:tc>
          <w:tcPr>
            <w:tcW w:w="4520" w:type="dxa"/>
            <w:tcBorders>
              <w:bottom w:val="single" w:sz="8" w:space="0" w:color="auto"/>
              <w:right w:val="single" w:sz="8" w:space="0" w:color="auto"/>
            </w:tcBorders>
            <w:vAlign w:val="bottom"/>
          </w:tcPr>
          <w:p w:rsidR="00AF6A85" w:rsidRDefault="00AF6A85" w:rsidP="00AF6A85">
            <w:pPr>
              <w:rPr>
                <w:sz w:val="21"/>
                <w:szCs w:val="21"/>
              </w:rPr>
            </w:pPr>
          </w:p>
          <w:p w:rsidR="00AF6A85" w:rsidRPr="00AF6A85" w:rsidRDefault="00AF6A85" w:rsidP="00AF6A85">
            <w:pPr>
              <w:rPr>
                <w:sz w:val="21"/>
                <w:szCs w:val="21"/>
              </w:rPr>
            </w:pPr>
          </w:p>
        </w:tc>
        <w:tc>
          <w:tcPr>
            <w:tcW w:w="1140" w:type="dxa"/>
            <w:tcBorders>
              <w:bottom w:val="single" w:sz="8" w:space="0" w:color="auto"/>
              <w:right w:val="single" w:sz="8" w:space="0" w:color="auto"/>
            </w:tcBorders>
            <w:vAlign w:val="bottom"/>
          </w:tcPr>
          <w:p w:rsidR="00AF6A85" w:rsidRPr="00AF6A85" w:rsidRDefault="00AF6A85" w:rsidP="00AF6A85">
            <w:pPr>
              <w:rPr>
                <w:sz w:val="21"/>
                <w:szCs w:val="21"/>
              </w:rPr>
            </w:pPr>
          </w:p>
        </w:tc>
        <w:tc>
          <w:tcPr>
            <w:tcW w:w="2120" w:type="dxa"/>
            <w:tcBorders>
              <w:bottom w:val="single" w:sz="8" w:space="0" w:color="auto"/>
              <w:right w:val="single" w:sz="8" w:space="0" w:color="auto"/>
            </w:tcBorders>
            <w:vAlign w:val="bottom"/>
          </w:tcPr>
          <w:p w:rsidR="00AF6A85" w:rsidRPr="00AF6A85" w:rsidRDefault="00AF6A85" w:rsidP="00AF6A85">
            <w:pPr>
              <w:rPr>
                <w:sz w:val="21"/>
                <w:szCs w:val="21"/>
              </w:rPr>
            </w:pPr>
          </w:p>
        </w:tc>
        <w:tc>
          <w:tcPr>
            <w:tcW w:w="2140" w:type="dxa"/>
            <w:tcBorders>
              <w:bottom w:val="single" w:sz="8" w:space="0" w:color="auto"/>
              <w:right w:val="single" w:sz="8" w:space="0" w:color="auto"/>
            </w:tcBorders>
            <w:vAlign w:val="bottom"/>
          </w:tcPr>
          <w:p w:rsidR="00AF6A85" w:rsidRPr="00AF6A85" w:rsidRDefault="00AF6A85" w:rsidP="00AF6A85">
            <w:pPr>
              <w:rPr>
                <w:sz w:val="21"/>
                <w:szCs w:val="21"/>
              </w:rPr>
            </w:pPr>
          </w:p>
        </w:tc>
      </w:tr>
      <w:tr w:rsidR="00AF6A85" w:rsidTr="00AF6A85">
        <w:trPr>
          <w:trHeight w:val="246"/>
        </w:trPr>
        <w:tc>
          <w:tcPr>
            <w:tcW w:w="760" w:type="dxa"/>
            <w:tcBorders>
              <w:left w:val="single" w:sz="8" w:space="0" w:color="auto"/>
              <w:bottom w:val="single" w:sz="8" w:space="0" w:color="auto"/>
              <w:right w:val="single" w:sz="8" w:space="0" w:color="auto"/>
            </w:tcBorders>
            <w:vAlign w:val="bottom"/>
          </w:tcPr>
          <w:p w:rsidR="00AF6A85" w:rsidRDefault="00AF6A85" w:rsidP="00AF6A85">
            <w:pPr>
              <w:jc w:val="center"/>
              <w:rPr>
                <w:sz w:val="21"/>
                <w:szCs w:val="21"/>
              </w:rPr>
            </w:pPr>
            <w:r>
              <w:rPr>
                <w:sz w:val="21"/>
                <w:szCs w:val="21"/>
              </w:rPr>
              <w:t>10</w:t>
            </w:r>
          </w:p>
        </w:tc>
        <w:tc>
          <w:tcPr>
            <w:tcW w:w="4520" w:type="dxa"/>
            <w:tcBorders>
              <w:bottom w:val="single" w:sz="8" w:space="0" w:color="auto"/>
              <w:right w:val="single" w:sz="8" w:space="0" w:color="auto"/>
            </w:tcBorders>
            <w:vAlign w:val="bottom"/>
          </w:tcPr>
          <w:p w:rsidR="00AF6A85" w:rsidRDefault="00AF6A85" w:rsidP="003B19E6">
            <w:pPr>
              <w:rPr>
                <w:sz w:val="21"/>
                <w:szCs w:val="21"/>
              </w:rPr>
            </w:pPr>
          </w:p>
          <w:p w:rsidR="00AF6A85" w:rsidRDefault="00AF6A85" w:rsidP="003B19E6">
            <w:pPr>
              <w:rPr>
                <w:sz w:val="21"/>
                <w:szCs w:val="21"/>
              </w:rPr>
            </w:pPr>
          </w:p>
        </w:tc>
        <w:tc>
          <w:tcPr>
            <w:tcW w:w="1140" w:type="dxa"/>
            <w:tcBorders>
              <w:bottom w:val="single" w:sz="8" w:space="0" w:color="auto"/>
              <w:right w:val="single" w:sz="8" w:space="0" w:color="auto"/>
            </w:tcBorders>
            <w:vAlign w:val="bottom"/>
          </w:tcPr>
          <w:p w:rsidR="00AF6A85" w:rsidRDefault="00AF6A85" w:rsidP="003B19E6">
            <w:pPr>
              <w:rPr>
                <w:sz w:val="21"/>
                <w:szCs w:val="21"/>
              </w:rPr>
            </w:pPr>
          </w:p>
        </w:tc>
        <w:tc>
          <w:tcPr>
            <w:tcW w:w="2120" w:type="dxa"/>
            <w:tcBorders>
              <w:bottom w:val="single" w:sz="8" w:space="0" w:color="auto"/>
              <w:right w:val="single" w:sz="8" w:space="0" w:color="auto"/>
            </w:tcBorders>
            <w:vAlign w:val="bottom"/>
          </w:tcPr>
          <w:p w:rsidR="00AF6A85" w:rsidRDefault="00AF6A85" w:rsidP="003B19E6">
            <w:pPr>
              <w:rPr>
                <w:sz w:val="21"/>
                <w:szCs w:val="21"/>
              </w:rPr>
            </w:pPr>
          </w:p>
        </w:tc>
        <w:tc>
          <w:tcPr>
            <w:tcW w:w="2140" w:type="dxa"/>
            <w:tcBorders>
              <w:bottom w:val="single" w:sz="8" w:space="0" w:color="auto"/>
              <w:right w:val="single" w:sz="8" w:space="0" w:color="auto"/>
            </w:tcBorders>
            <w:vAlign w:val="bottom"/>
          </w:tcPr>
          <w:p w:rsidR="00AF6A85" w:rsidRDefault="00AF6A85" w:rsidP="003B19E6">
            <w:pPr>
              <w:rPr>
                <w:sz w:val="21"/>
                <w:szCs w:val="21"/>
              </w:rPr>
            </w:pPr>
          </w:p>
        </w:tc>
      </w:tr>
      <w:tr w:rsidR="00AF6A85" w:rsidTr="00AF6A85">
        <w:trPr>
          <w:trHeight w:val="246"/>
        </w:trPr>
        <w:tc>
          <w:tcPr>
            <w:tcW w:w="760" w:type="dxa"/>
            <w:tcBorders>
              <w:left w:val="single" w:sz="8" w:space="0" w:color="auto"/>
              <w:bottom w:val="single" w:sz="8" w:space="0" w:color="auto"/>
              <w:right w:val="single" w:sz="8" w:space="0" w:color="auto"/>
            </w:tcBorders>
            <w:vAlign w:val="bottom"/>
          </w:tcPr>
          <w:p w:rsidR="00AF6A85" w:rsidRPr="00AF6A85" w:rsidRDefault="00AF6A85" w:rsidP="00AF6A85">
            <w:pPr>
              <w:jc w:val="center"/>
              <w:rPr>
                <w:sz w:val="21"/>
                <w:szCs w:val="21"/>
              </w:rPr>
            </w:pPr>
            <w:r>
              <w:rPr>
                <w:sz w:val="21"/>
                <w:szCs w:val="21"/>
              </w:rPr>
              <w:t>11</w:t>
            </w:r>
          </w:p>
        </w:tc>
        <w:tc>
          <w:tcPr>
            <w:tcW w:w="4520" w:type="dxa"/>
            <w:tcBorders>
              <w:bottom w:val="single" w:sz="8" w:space="0" w:color="auto"/>
              <w:right w:val="single" w:sz="8" w:space="0" w:color="auto"/>
            </w:tcBorders>
            <w:vAlign w:val="bottom"/>
          </w:tcPr>
          <w:p w:rsidR="00AF6A85" w:rsidRDefault="00AF6A85" w:rsidP="00AF6A85">
            <w:pPr>
              <w:rPr>
                <w:sz w:val="21"/>
                <w:szCs w:val="21"/>
              </w:rPr>
            </w:pPr>
          </w:p>
          <w:p w:rsidR="00AF6A85" w:rsidRPr="00AF6A85" w:rsidRDefault="00AF6A85" w:rsidP="00AF6A85">
            <w:pPr>
              <w:rPr>
                <w:sz w:val="21"/>
                <w:szCs w:val="21"/>
              </w:rPr>
            </w:pPr>
          </w:p>
        </w:tc>
        <w:tc>
          <w:tcPr>
            <w:tcW w:w="1140" w:type="dxa"/>
            <w:tcBorders>
              <w:bottom w:val="single" w:sz="8" w:space="0" w:color="auto"/>
              <w:right w:val="single" w:sz="8" w:space="0" w:color="auto"/>
            </w:tcBorders>
            <w:vAlign w:val="bottom"/>
          </w:tcPr>
          <w:p w:rsidR="00AF6A85" w:rsidRPr="00AF6A85" w:rsidRDefault="00AF6A85" w:rsidP="00AF6A85">
            <w:pPr>
              <w:rPr>
                <w:sz w:val="21"/>
                <w:szCs w:val="21"/>
              </w:rPr>
            </w:pPr>
          </w:p>
        </w:tc>
        <w:tc>
          <w:tcPr>
            <w:tcW w:w="2120" w:type="dxa"/>
            <w:tcBorders>
              <w:bottom w:val="single" w:sz="8" w:space="0" w:color="auto"/>
              <w:right w:val="single" w:sz="8" w:space="0" w:color="auto"/>
            </w:tcBorders>
            <w:vAlign w:val="bottom"/>
          </w:tcPr>
          <w:p w:rsidR="00AF6A85" w:rsidRPr="00AF6A85" w:rsidRDefault="00AF6A85" w:rsidP="00AF6A85">
            <w:pPr>
              <w:rPr>
                <w:sz w:val="21"/>
                <w:szCs w:val="21"/>
              </w:rPr>
            </w:pPr>
          </w:p>
        </w:tc>
        <w:tc>
          <w:tcPr>
            <w:tcW w:w="2140" w:type="dxa"/>
            <w:tcBorders>
              <w:bottom w:val="single" w:sz="8" w:space="0" w:color="auto"/>
              <w:right w:val="single" w:sz="8" w:space="0" w:color="auto"/>
            </w:tcBorders>
            <w:vAlign w:val="bottom"/>
          </w:tcPr>
          <w:p w:rsidR="00AF6A85" w:rsidRPr="00AF6A85" w:rsidRDefault="00AF6A85" w:rsidP="00AF6A85">
            <w:pPr>
              <w:rPr>
                <w:sz w:val="21"/>
                <w:szCs w:val="21"/>
              </w:rPr>
            </w:pPr>
          </w:p>
        </w:tc>
      </w:tr>
      <w:tr w:rsidR="00AF6A85" w:rsidTr="00AF6A85">
        <w:trPr>
          <w:trHeight w:val="246"/>
        </w:trPr>
        <w:tc>
          <w:tcPr>
            <w:tcW w:w="760" w:type="dxa"/>
            <w:tcBorders>
              <w:left w:val="single" w:sz="8" w:space="0" w:color="auto"/>
              <w:bottom w:val="single" w:sz="8" w:space="0" w:color="auto"/>
              <w:right w:val="single" w:sz="8" w:space="0" w:color="auto"/>
            </w:tcBorders>
            <w:vAlign w:val="bottom"/>
          </w:tcPr>
          <w:p w:rsidR="00AF6A85" w:rsidRDefault="00AF6A85" w:rsidP="00AF6A85">
            <w:pPr>
              <w:jc w:val="center"/>
              <w:rPr>
                <w:sz w:val="21"/>
                <w:szCs w:val="21"/>
              </w:rPr>
            </w:pPr>
            <w:r>
              <w:rPr>
                <w:sz w:val="21"/>
                <w:szCs w:val="21"/>
              </w:rPr>
              <w:t>12</w:t>
            </w:r>
          </w:p>
        </w:tc>
        <w:tc>
          <w:tcPr>
            <w:tcW w:w="4520" w:type="dxa"/>
            <w:tcBorders>
              <w:bottom w:val="single" w:sz="8" w:space="0" w:color="auto"/>
              <w:right w:val="single" w:sz="8" w:space="0" w:color="auto"/>
            </w:tcBorders>
            <w:vAlign w:val="bottom"/>
          </w:tcPr>
          <w:p w:rsidR="00AF6A85" w:rsidRDefault="00AF6A85" w:rsidP="003B19E6">
            <w:pPr>
              <w:rPr>
                <w:sz w:val="21"/>
                <w:szCs w:val="21"/>
              </w:rPr>
            </w:pPr>
          </w:p>
          <w:p w:rsidR="00AF6A85" w:rsidRDefault="00AF6A85" w:rsidP="003B19E6">
            <w:pPr>
              <w:rPr>
                <w:sz w:val="21"/>
                <w:szCs w:val="21"/>
              </w:rPr>
            </w:pPr>
          </w:p>
        </w:tc>
        <w:tc>
          <w:tcPr>
            <w:tcW w:w="1140" w:type="dxa"/>
            <w:tcBorders>
              <w:bottom w:val="single" w:sz="8" w:space="0" w:color="auto"/>
              <w:right w:val="single" w:sz="8" w:space="0" w:color="auto"/>
            </w:tcBorders>
            <w:vAlign w:val="bottom"/>
          </w:tcPr>
          <w:p w:rsidR="00AF6A85" w:rsidRDefault="00AF6A85" w:rsidP="003B19E6">
            <w:pPr>
              <w:rPr>
                <w:sz w:val="21"/>
                <w:szCs w:val="21"/>
              </w:rPr>
            </w:pPr>
          </w:p>
        </w:tc>
        <w:tc>
          <w:tcPr>
            <w:tcW w:w="2120" w:type="dxa"/>
            <w:tcBorders>
              <w:bottom w:val="single" w:sz="8" w:space="0" w:color="auto"/>
              <w:right w:val="single" w:sz="8" w:space="0" w:color="auto"/>
            </w:tcBorders>
            <w:vAlign w:val="bottom"/>
          </w:tcPr>
          <w:p w:rsidR="00AF6A85" w:rsidRDefault="00AF6A85" w:rsidP="003B19E6">
            <w:pPr>
              <w:rPr>
                <w:sz w:val="21"/>
                <w:szCs w:val="21"/>
              </w:rPr>
            </w:pPr>
          </w:p>
        </w:tc>
        <w:tc>
          <w:tcPr>
            <w:tcW w:w="2140" w:type="dxa"/>
            <w:tcBorders>
              <w:bottom w:val="single" w:sz="8" w:space="0" w:color="auto"/>
              <w:right w:val="single" w:sz="8" w:space="0" w:color="auto"/>
            </w:tcBorders>
            <w:vAlign w:val="bottom"/>
          </w:tcPr>
          <w:p w:rsidR="00AF6A85" w:rsidRDefault="00AF6A85" w:rsidP="003B19E6">
            <w:pPr>
              <w:rPr>
                <w:sz w:val="21"/>
                <w:szCs w:val="21"/>
              </w:rPr>
            </w:pPr>
          </w:p>
        </w:tc>
      </w:tr>
      <w:tr w:rsidR="00AF6A85" w:rsidTr="00AF6A85">
        <w:trPr>
          <w:trHeight w:val="246"/>
        </w:trPr>
        <w:tc>
          <w:tcPr>
            <w:tcW w:w="760" w:type="dxa"/>
            <w:tcBorders>
              <w:left w:val="single" w:sz="8" w:space="0" w:color="auto"/>
              <w:bottom w:val="single" w:sz="8" w:space="0" w:color="auto"/>
              <w:right w:val="single" w:sz="8" w:space="0" w:color="auto"/>
            </w:tcBorders>
            <w:vAlign w:val="bottom"/>
          </w:tcPr>
          <w:p w:rsidR="00AF6A85" w:rsidRPr="00AF6A85" w:rsidRDefault="00AF6A85" w:rsidP="00AF6A85">
            <w:pPr>
              <w:jc w:val="center"/>
              <w:rPr>
                <w:sz w:val="21"/>
                <w:szCs w:val="21"/>
              </w:rPr>
            </w:pPr>
            <w:r>
              <w:rPr>
                <w:sz w:val="21"/>
                <w:szCs w:val="21"/>
              </w:rPr>
              <w:t>13</w:t>
            </w:r>
          </w:p>
        </w:tc>
        <w:tc>
          <w:tcPr>
            <w:tcW w:w="4520" w:type="dxa"/>
            <w:tcBorders>
              <w:bottom w:val="single" w:sz="8" w:space="0" w:color="auto"/>
              <w:right w:val="single" w:sz="8" w:space="0" w:color="auto"/>
            </w:tcBorders>
            <w:vAlign w:val="bottom"/>
          </w:tcPr>
          <w:p w:rsidR="00AF6A85" w:rsidRDefault="00AF6A85" w:rsidP="00AF6A85">
            <w:pPr>
              <w:rPr>
                <w:sz w:val="21"/>
                <w:szCs w:val="21"/>
              </w:rPr>
            </w:pPr>
          </w:p>
          <w:p w:rsidR="00AF6A85" w:rsidRPr="00AF6A85" w:rsidRDefault="00AF6A85" w:rsidP="00AF6A85">
            <w:pPr>
              <w:rPr>
                <w:sz w:val="21"/>
                <w:szCs w:val="21"/>
              </w:rPr>
            </w:pPr>
          </w:p>
        </w:tc>
        <w:tc>
          <w:tcPr>
            <w:tcW w:w="1140" w:type="dxa"/>
            <w:tcBorders>
              <w:bottom w:val="single" w:sz="8" w:space="0" w:color="auto"/>
              <w:right w:val="single" w:sz="8" w:space="0" w:color="auto"/>
            </w:tcBorders>
            <w:vAlign w:val="bottom"/>
          </w:tcPr>
          <w:p w:rsidR="00AF6A85" w:rsidRPr="00AF6A85" w:rsidRDefault="00AF6A85" w:rsidP="00AF6A85">
            <w:pPr>
              <w:rPr>
                <w:sz w:val="21"/>
                <w:szCs w:val="21"/>
              </w:rPr>
            </w:pPr>
          </w:p>
        </w:tc>
        <w:tc>
          <w:tcPr>
            <w:tcW w:w="2120" w:type="dxa"/>
            <w:tcBorders>
              <w:bottom w:val="single" w:sz="8" w:space="0" w:color="auto"/>
              <w:right w:val="single" w:sz="8" w:space="0" w:color="auto"/>
            </w:tcBorders>
            <w:vAlign w:val="bottom"/>
          </w:tcPr>
          <w:p w:rsidR="00AF6A85" w:rsidRPr="00AF6A85" w:rsidRDefault="00AF6A85" w:rsidP="00AF6A85">
            <w:pPr>
              <w:rPr>
                <w:sz w:val="21"/>
                <w:szCs w:val="21"/>
              </w:rPr>
            </w:pPr>
          </w:p>
        </w:tc>
        <w:tc>
          <w:tcPr>
            <w:tcW w:w="2140" w:type="dxa"/>
            <w:tcBorders>
              <w:bottom w:val="single" w:sz="8" w:space="0" w:color="auto"/>
              <w:right w:val="single" w:sz="8" w:space="0" w:color="auto"/>
            </w:tcBorders>
            <w:vAlign w:val="bottom"/>
          </w:tcPr>
          <w:p w:rsidR="00AF6A85" w:rsidRPr="00AF6A85" w:rsidRDefault="00AF6A85" w:rsidP="00AF6A85">
            <w:pPr>
              <w:rPr>
                <w:sz w:val="21"/>
                <w:szCs w:val="21"/>
              </w:rPr>
            </w:pPr>
          </w:p>
        </w:tc>
      </w:tr>
      <w:tr w:rsidR="00AF6A85" w:rsidTr="00AF6A85">
        <w:trPr>
          <w:trHeight w:val="246"/>
        </w:trPr>
        <w:tc>
          <w:tcPr>
            <w:tcW w:w="760" w:type="dxa"/>
            <w:tcBorders>
              <w:left w:val="single" w:sz="8" w:space="0" w:color="auto"/>
              <w:bottom w:val="single" w:sz="8" w:space="0" w:color="auto"/>
              <w:right w:val="single" w:sz="8" w:space="0" w:color="auto"/>
            </w:tcBorders>
            <w:vAlign w:val="bottom"/>
          </w:tcPr>
          <w:p w:rsidR="00AF6A85" w:rsidRDefault="00AF6A85" w:rsidP="00AF6A85">
            <w:pPr>
              <w:jc w:val="center"/>
              <w:rPr>
                <w:sz w:val="21"/>
                <w:szCs w:val="21"/>
              </w:rPr>
            </w:pPr>
            <w:r>
              <w:rPr>
                <w:sz w:val="21"/>
                <w:szCs w:val="21"/>
              </w:rPr>
              <w:t>14</w:t>
            </w:r>
          </w:p>
        </w:tc>
        <w:tc>
          <w:tcPr>
            <w:tcW w:w="4520" w:type="dxa"/>
            <w:tcBorders>
              <w:bottom w:val="single" w:sz="8" w:space="0" w:color="auto"/>
              <w:right w:val="single" w:sz="8" w:space="0" w:color="auto"/>
            </w:tcBorders>
            <w:vAlign w:val="bottom"/>
          </w:tcPr>
          <w:p w:rsidR="00AF6A85" w:rsidRDefault="00AF6A85" w:rsidP="003B19E6">
            <w:pPr>
              <w:rPr>
                <w:sz w:val="21"/>
                <w:szCs w:val="21"/>
              </w:rPr>
            </w:pPr>
          </w:p>
          <w:p w:rsidR="00AF6A85" w:rsidRDefault="00AF6A85" w:rsidP="003B19E6">
            <w:pPr>
              <w:rPr>
                <w:sz w:val="21"/>
                <w:szCs w:val="21"/>
              </w:rPr>
            </w:pPr>
          </w:p>
        </w:tc>
        <w:tc>
          <w:tcPr>
            <w:tcW w:w="1140" w:type="dxa"/>
            <w:tcBorders>
              <w:bottom w:val="single" w:sz="8" w:space="0" w:color="auto"/>
              <w:right w:val="single" w:sz="8" w:space="0" w:color="auto"/>
            </w:tcBorders>
            <w:vAlign w:val="bottom"/>
          </w:tcPr>
          <w:p w:rsidR="00AF6A85" w:rsidRDefault="00AF6A85" w:rsidP="003B19E6">
            <w:pPr>
              <w:rPr>
                <w:sz w:val="21"/>
                <w:szCs w:val="21"/>
              </w:rPr>
            </w:pPr>
          </w:p>
        </w:tc>
        <w:tc>
          <w:tcPr>
            <w:tcW w:w="2120" w:type="dxa"/>
            <w:tcBorders>
              <w:bottom w:val="single" w:sz="8" w:space="0" w:color="auto"/>
              <w:right w:val="single" w:sz="8" w:space="0" w:color="auto"/>
            </w:tcBorders>
            <w:vAlign w:val="bottom"/>
          </w:tcPr>
          <w:p w:rsidR="00AF6A85" w:rsidRDefault="00AF6A85" w:rsidP="003B19E6">
            <w:pPr>
              <w:rPr>
                <w:sz w:val="21"/>
                <w:szCs w:val="21"/>
              </w:rPr>
            </w:pPr>
          </w:p>
        </w:tc>
        <w:tc>
          <w:tcPr>
            <w:tcW w:w="2140" w:type="dxa"/>
            <w:tcBorders>
              <w:bottom w:val="single" w:sz="8" w:space="0" w:color="auto"/>
              <w:right w:val="single" w:sz="8" w:space="0" w:color="auto"/>
            </w:tcBorders>
            <w:vAlign w:val="bottom"/>
          </w:tcPr>
          <w:p w:rsidR="00AF6A85" w:rsidRDefault="00AF6A85" w:rsidP="003B19E6">
            <w:pPr>
              <w:rPr>
                <w:sz w:val="21"/>
                <w:szCs w:val="21"/>
              </w:rPr>
            </w:pPr>
          </w:p>
        </w:tc>
      </w:tr>
      <w:tr w:rsidR="00AF6A85" w:rsidTr="00AF6A85">
        <w:trPr>
          <w:trHeight w:val="246"/>
        </w:trPr>
        <w:tc>
          <w:tcPr>
            <w:tcW w:w="760" w:type="dxa"/>
            <w:tcBorders>
              <w:left w:val="single" w:sz="8" w:space="0" w:color="auto"/>
              <w:bottom w:val="single" w:sz="8" w:space="0" w:color="auto"/>
              <w:right w:val="single" w:sz="8" w:space="0" w:color="auto"/>
            </w:tcBorders>
            <w:vAlign w:val="bottom"/>
          </w:tcPr>
          <w:p w:rsidR="00AF6A85" w:rsidRPr="00AF6A85" w:rsidRDefault="00AF6A85" w:rsidP="00AF6A85">
            <w:pPr>
              <w:jc w:val="center"/>
              <w:rPr>
                <w:sz w:val="21"/>
                <w:szCs w:val="21"/>
              </w:rPr>
            </w:pPr>
            <w:r>
              <w:rPr>
                <w:sz w:val="21"/>
                <w:szCs w:val="21"/>
              </w:rPr>
              <w:t>15</w:t>
            </w:r>
          </w:p>
        </w:tc>
        <w:tc>
          <w:tcPr>
            <w:tcW w:w="4520" w:type="dxa"/>
            <w:tcBorders>
              <w:bottom w:val="single" w:sz="8" w:space="0" w:color="auto"/>
              <w:right w:val="single" w:sz="8" w:space="0" w:color="auto"/>
            </w:tcBorders>
            <w:vAlign w:val="bottom"/>
          </w:tcPr>
          <w:p w:rsidR="00AF6A85" w:rsidRDefault="00AF6A85" w:rsidP="00AF6A85">
            <w:pPr>
              <w:rPr>
                <w:sz w:val="21"/>
                <w:szCs w:val="21"/>
              </w:rPr>
            </w:pPr>
          </w:p>
          <w:p w:rsidR="00AF6A85" w:rsidRPr="00AF6A85" w:rsidRDefault="00AF6A85" w:rsidP="00AF6A85">
            <w:pPr>
              <w:rPr>
                <w:sz w:val="21"/>
                <w:szCs w:val="21"/>
              </w:rPr>
            </w:pPr>
          </w:p>
        </w:tc>
        <w:tc>
          <w:tcPr>
            <w:tcW w:w="1140" w:type="dxa"/>
            <w:tcBorders>
              <w:bottom w:val="single" w:sz="8" w:space="0" w:color="auto"/>
              <w:right w:val="single" w:sz="8" w:space="0" w:color="auto"/>
            </w:tcBorders>
            <w:vAlign w:val="bottom"/>
          </w:tcPr>
          <w:p w:rsidR="00AF6A85" w:rsidRPr="00AF6A85" w:rsidRDefault="00AF6A85" w:rsidP="00AF6A85">
            <w:pPr>
              <w:rPr>
                <w:sz w:val="21"/>
                <w:szCs w:val="21"/>
              </w:rPr>
            </w:pPr>
          </w:p>
        </w:tc>
        <w:tc>
          <w:tcPr>
            <w:tcW w:w="2120" w:type="dxa"/>
            <w:tcBorders>
              <w:bottom w:val="single" w:sz="8" w:space="0" w:color="auto"/>
              <w:right w:val="single" w:sz="8" w:space="0" w:color="auto"/>
            </w:tcBorders>
            <w:vAlign w:val="bottom"/>
          </w:tcPr>
          <w:p w:rsidR="00AF6A85" w:rsidRPr="00AF6A85" w:rsidRDefault="00AF6A85" w:rsidP="00AF6A85">
            <w:pPr>
              <w:rPr>
                <w:sz w:val="21"/>
                <w:szCs w:val="21"/>
              </w:rPr>
            </w:pPr>
          </w:p>
        </w:tc>
        <w:tc>
          <w:tcPr>
            <w:tcW w:w="2140" w:type="dxa"/>
            <w:tcBorders>
              <w:bottom w:val="single" w:sz="8" w:space="0" w:color="auto"/>
              <w:right w:val="single" w:sz="8" w:space="0" w:color="auto"/>
            </w:tcBorders>
            <w:vAlign w:val="bottom"/>
          </w:tcPr>
          <w:p w:rsidR="00AF6A85" w:rsidRPr="00AF6A85" w:rsidRDefault="00AF6A85" w:rsidP="00AF6A85">
            <w:pPr>
              <w:rPr>
                <w:sz w:val="21"/>
                <w:szCs w:val="21"/>
              </w:rPr>
            </w:pPr>
          </w:p>
        </w:tc>
      </w:tr>
    </w:tbl>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73" w:lineRule="exact"/>
        <w:rPr>
          <w:sz w:val="20"/>
          <w:szCs w:val="20"/>
        </w:rPr>
      </w:pPr>
    </w:p>
    <w:p w:rsidR="0058312D" w:rsidRDefault="00A57A7D">
      <w:pPr>
        <w:rPr>
          <w:sz w:val="20"/>
          <w:szCs w:val="20"/>
        </w:rPr>
      </w:pPr>
      <w:r>
        <w:rPr>
          <w:rFonts w:eastAsia="Times New Roman"/>
          <w:b/>
          <w:bCs/>
        </w:rPr>
        <w:t>СОГЛАСОВАНО:</w:t>
      </w:r>
    </w:p>
    <w:p w:rsidR="0058312D" w:rsidRDefault="0058312D">
      <w:pPr>
        <w:spacing w:line="232" w:lineRule="exact"/>
        <w:rPr>
          <w:sz w:val="20"/>
          <w:szCs w:val="20"/>
        </w:rPr>
      </w:pPr>
    </w:p>
    <w:p w:rsidR="0058312D" w:rsidRDefault="00A57A7D">
      <w:pPr>
        <w:rPr>
          <w:sz w:val="20"/>
          <w:szCs w:val="20"/>
        </w:rPr>
      </w:pPr>
      <w:r>
        <w:rPr>
          <w:rFonts w:eastAsia="Times New Roman"/>
        </w:rPr>
        <w:t>Подпись представитель Покупателя __________________________( ___________________.)</w:t>
      </w:r>
    </w:p>
    <w:p w:rsidR="0058312D" w:rsidRDefault="0058312D">
      <w:pPr>
        <w:spacing w:line="239" w:lineRule="exact"/>
        <w:rPr>
          <w:sz w:val="20"/>
          <w:szCs w:val="20"/>
        </w:rPr>
      </w:pPr>
    </w:p>
    <w:p w:rsidR="0058312D" w:rsidRDefault="00A57A7D">
      <w:pPr>
        <w:rPr>
          <w:sz w:val="20"/>
          <w:szCs w:val="20"/>
        </w:rPr>
      </w:pPr>
      <w:r>
        <w:rPr>
          <w:rFonts w:eastAsia="Times New Roman"/>
        </w:rPr>
        <w:t>Подпись представитель Поставщика __________________________(____________________)</w:t>
      </w:r>
    </w:p>
    <w:p w:rsidR="0058312D" w:rsidRDefault="0058312D">
      <w:pPr>
        <w:spacing w:line="237" w:lineRule="exact"/>
        <w:rPr>
          <w:sz w:val="20"/>
          <w:szCs w:val="20"/>
        </w:rPr>
      </w:pPr>
    </w:p>
    <w:p w:rsidR="0058312D" w:rsidRDefault="00A46C53">
      <w:pPr>
        <w:numPr>
          <w:ilvl w:val="0"/>
          <w:numId w:val="14"/>
        </w:numPr>
        <w:tabs>
          <w:tab w:val="left" w:pos="320"/>
        </w:tabs>
        <w:ind w:left="320" w:hanging="270"/>
        <w:rPr>
          <w:rFonts w:eastAsia="Times New Roman"/>
        </w:rPr>
      </w:pPr>
      <w:r>
        <w:rPr>
          <w:rFonts w:eastAsia="Times New Roman"/>
        </w:rPr>
        <w:t>» __________ 20__</w:t>
      </w:r>
      <w:r w:rsidR="00A57A7D">
        <w:rPr>
          <w:rFonts w:eastAsia="Times New Roman"/>
        </w:rPr>
        <w:t xml:space="preserve"> г. __ ч. __ мин.</w:t>
      </w:r>
    </w:p>
    <w:p w:rsidR="0058312D" w:rsidRDefault="0058312D">
      <w:pPr>
        <w:sectPr w:rsidR="0058312D">
          <w:pgSz w:w="11900" w:h="16838"/>
          <w:pgMar w:top="565" w:right="306" w:bottom="124" w:left="860" w:header="0" w:footer="0" w:gutter="0"/>
          <w:cols w:space="720" w:equalWidth="0">
            <w:col w:w="10740"/>
          </w:cols>
        </w:sect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58312D">
      <w:pPr>
        <w:spacing w:line="200" w:lineRule="exact"/>
        <w:rPr>
          <w:sz w:val="20"/>
          <w:szCs w:val="20"/>
        </w:rPr>
      </w:pPr>
    </w:p>
    <w:p w:rsidR="0058312D" w:rsidRDefault="00A57A7D">
      <w:pPr>
        <w:tabs>
          <w:tab w:val="left" w:pos="7960"/>
          <w:tab w:val="left" w:pos="10220"/>
        </w:tabs>
        <w:rPr>
          <w:sz w:val="20"/>
          <w:szCs w:val="20"/>
        </w:rPr>
      </w:pPr>
      <w:r>
        <w:rPr>
          <w:rFonts w:ascii="Calibri" w:eastAsia="Calibri" w:hAnsi="Calibri" w:cs="Calibri"/>
          <w:sz w:val="20"/>
          <w:szCs w:val="20"/>
        </w:rPr>
        <w:t>Поставщик __________</w:t>
      </w:r>
      <w:r>
        <w:rPr>
          <w:sz w:val="20"/>
          <w:szCs w:val="20"/>
        </w:rPr>
        <w:tab/>
      </w:r>
      <w:r>
        <w:rPr>
          <w:rFonts w:ascii="Calibri" w:eastAsia="Calibri" w:hAnsi="Calibri" w:cs="Calibri"/>
          <w:sz w:val="20"/>
          <w:szCs w:val="20"/>
        </w:rPr>
        <w:t>Покупатель__________</w:t>
      </w:r>
      <w:r>
        <w:rPr>
          <w:sz w:val="20"/>
          <w:szCs w:val="20"/>
        </w:rPr>
        <w:tab/>
      </w:r>
      <w:r>
        <w:rPr>
          <w:rFonts w:ascii="Calibri" w:eastAsia="Calibri" w:hAnsi="Calibri" w:cs="Calibri"/>
          <w:sz w:val="19"/>
          <w:szCs w:val="19"/>
        </w:rPr>
        <w:t>7</w:t>
      </w:r>
    </w:p>
    <w:sectPr w:rsidR="0058312D">
      <w:type w:val="continuous"/>
      <w:pgSz w:w="11900" w:h="16838"/>
      <w:pgMar w:top="565" w:right="306" w:bottom="124" w:left="860" w:header="0" w:footer="0" w:gutter="0"/>
      <w:cols w:space="720" w:equalWidth="0">
        <w:col w:w="10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B11E5978"/>
    <w:lvl w:ilvl="0" w:tplc="D2D2478A">
      <w:start w:val="7"/>
      <w:numFmt w:val="decimal"/>
      <w:lvlText w:val="%1."/>
      <w:lvlJc w:val="left"/>
    </w:lvl>
    <w:lvl w:ilvl="1" w:tplc="0DE690D4">
      <w:numFmt w:val="decimal"/>
      <w:lvlText w:val=""/>
      <w:lvlJc w:val="left"/>
    </w:lvl>
    <w:lvl w:ilvl="2" w:tplc="9A0C3108">
      <w:numFmt w:val="decimal"/>
      <w:lvlText w:val=""/>
      <w:lvlJc w:val="left"/>
    </w:lvl>
    <w:lvl w:ilvl="3" w:tplc="5DDE7968">
      <w:numFmt w:val="decimal"/>
      <w:lvlText w:val=""/>
      <w:lvlJc w:val="left"/>
    </w:lvl>
    <w:lvl w:ilvl="4" w:tplc="1764D2EC">
      <w:numFmt w:val="decimal"/>
      <w:lvlText w:val=""/>
      <w:lvlJc w:val="left"/>
    </w:lvl>
    <w:lvl w:ilvl="5" w:tplc="58D69F2A">
      <w:numFmt w:val="decimal"/>
      <w:lvlText w:val=""/>
      <w:lvlJc w:val="left"/>
    </w:lvl>
    <w:lvl w:ilvl="6" w:tplc="7618D330">
      <w:numFmt w:val="decimal"/>
      <w:lvlText w:val=""/>
      <w:lvlJc w:val="left"/>
    </w:lvl>
    <w:lvl w:ilvl="7" w:tplc="60203178">
      <w:numFmt w:val="decimal"/>
      <w:lvlText w:val=""/>
      <w:lvlJc w:val="left"/>
    </w:lvl>
    <w:lvl w:ilvl="8" w:tplc="4B660D08">
      <w:numFmt w:val="decimal"/>
      <w:lvlText w:val=""/>
      <w:lvlJc w:val="left"/>
    </w:lvl>
  </w:abstractNum>
  <w:abstractNum w:abstractNumId="1">
    <w:nsid w:val="00000124"/>
    <w:multiLevelType w:val="hybridMultilevel"/>
    <w:tmpl w:val="49A01120"/>
    <w:lvl w:ilvl="0" w:tplc="43B043FC">
      <w:start w:val="8"/>
      <w:numFmt w:val="decimal"/>
      <w:lvlText w:val="%1."/>
      <w:lvlJc w:val="left"/>
    </w:lvl>
    <w:lvl w:ilvl="1" w:tplc="8EE6A270">
      <w:numFmt w:val="decimal"/>
      <w:lvlText w:val=""/>
      <w:lvlJc w:val="left"/>
    </w:lvl>
    <w:lvl w:ilvl="2" w:tplc="4BDC9CE6">
      <w:numFmt w:val="decimal"/>
      <w:lvlText w:val=""/>
      <w:lvlJc w:val="left"/>
    </w:lvl>
    <w:lvl w:ilvl="3" w:tplc="9AECEEF4">
      <w:numFmt w:val="decimal"/>
      <w:lvlText w:val=""/>
      <w:lvlJc w:val="left"/>
    </w:lvl>
    <w:lvl w:ilvl="4" w:tplc="B25C2258">
      <w:numFmt w:val="decimal"/>
      <w:lvlText w:val=""/>
      <w:lvlJc w:val="left"/>
    </w:lvl>
    <w:lvl w:ilvl="5" w:tplc="0F86FBC0">
      <w:numFmt w:val="decimal"/>
      <w:lvlText w:val=""/>
      <w:lvlJc w:val="left"/>
    </w:lvl>
    <w:lvl w:ilvl="6" w:tplc="C2163E84">
      <w:numFmt w:val="decimal"/>
      <w:lvlText w:val=""/>
      <w:lvlJc w:val="left"/>
    </w:lvl>
    <w:lvl w:ilvl="7" w:tplc="DE4A4CCC">
      <w:numFmt w:val="decimal"/>
      <w:lvlText w:val=""/>
      <w:lvlJc w:val="left"/>
    </w:lvl>
    <w:lvl w:ilvl="8" w:tplc="AEBC168E">
      <w:numFmt w:val="decimal"/>
      <w:lvlText w:val=""/>
      <w:lvlJc w:val="left"/>
    </w:lvl>
  </w:abstractNum>
  <w:abstractNum w:abstractNumId="2">
    <w:nsid w:val="000001EB"/>
    <w:multiLevelType w:val="hybridMultilevel"/>
    <w:tmpl w:val="0FA821EA"/>
    <w:lvl w:ilvl="0" w:tplc="53F2BC04">
      <w:start w:val="1"/>
      <w:numFmt w:val="bullet"/>
      <w:lvlText w:val="и"/>
      <w:lvlJc w:val="left"/>
    </w:lvl>
    <w:lvl w:ilvl="1" w:tplc="7E5AE066">
      <w:start w:val="1"/>
      <w:numFmt w:val="bullet"/>
      <w:lvlText w:val="-"/>
      <w:lvlJc w:val="left"/>
    </w:lvl>
    <w:lvl w:ilvl="2" w:tplc="299C9008">
      <w:numFmt w:val="decimal"/>
      <w:lvlText w:val=""/>
      <w:lvlJc w:val="left"/>
    </w:lvl>
    <w:lvl w:ilvl="3" w:tplc="F620BE3E">
      <w:numFmt w:val="decimal"/>
      <w:lvlText w:val=""/>
      <w:lvlJc w:val="left"/>
    </w:lvl>
    <w:lvl w:ilvl="4" w:tplc="DEDC5D1A">
      <w:numFmt w:val="decimal"/>
      <w:lvlText w:val=""/>
      <w:lvlJc w:val="left"/>
    </w:lvl>
    <w:lvl w:ilvl="5" w:tplc="28ACDC26">
      <w:numFmt w:val="decimal"/>
      <w:lvlText w:val=""/>
      <w:lvlJc w:val="left"/>
    </w:lvl>
    <w:lvl w:ilvl="6" w:tplc="4434155C">
      <w:numFmt w:val="decimal"/>
      <w:lvlText w:val=""/>
      <w:lvlJc w:val="left"/>
    </w:lvl>
    <w:lvl w:ilvl="7" w:tplc="B2D4E264">
      <w:numFmt w:val="decimal"/>
      <w:lvlText w:val=""/>
      <w:lvlJc w:val="left"/>
    </w:lvl>
    <w:lvl w:ilvl="8" w:tplc="C75A669E">
      <w:numFmt w:val="decimal"/>
      <w:lvlText w:val=""/>
      <w:lvlJc w:val="left"/>
    </w:lvl>
  </w:abstractNum>
  <w:abstractNum w:abstractNumId="3">
    <w:nsid w:val="00000BB3"/>
    <w:multiLevelType w:val="hybridMultilevel"/>
    <w:tmpl w:val="1D3C05C4"/>
    <w:lvl w:ilvl="0" w:tplc="8AE290DA">
      <w:start w:val="3"/>
      <w:numFmt w:val="decimal"/>
      <w:lvlText w:val="%1."/>
      <w:lvlJc w:val="left"/>
    </w:lvl>
    <w:lvl w:ilvl="1" w:tplc="71A08C64">
      <w:numFmt w:val="decimal"/>
      <w:lvlText w:val=""/>
      <w:lvlJc w:val="left"/>
    </w:lvl>
    <w:lvl w:ilvl="2" w:tplc="46EEAB18">
      <w:numFmt w:val="decimal"/>
      <w:lvlText w:val=""/>
      <w:lvlJc w:val="left"/>
    </w:lvl>
    <w:lvl w:ilvl="3" w:tplc="6B1A58FC">
      <w:numFmt w:val="decimal"/>
      <w:lvlText w:val=""/>
      <w:lvlJc w:val="left"/>
    </w:lvl>
    <w:lvl w:ilvl="4" w:tplc="25A0C698">
      <w:numFmt w:val="decimal"/>
      <w:lvlText w:val=""/>
      <w:lvlJc w:val="left"/>
    </w:lvl>
    <w:lvl w:ilvl="5" w:tplc="6FAEDB94">
      <w:numFmt w:val="decimal"/>
      <w:lvlText w:val=""/>
      <w:lvlJc w:val="left"/>
    </w:lvl>
    <w:lvl w:ilvl="6" w:tplc="49524C76">
      <w:numFmt w:val="decimal"/>
      <w:lvlText w:val=""/>
      <w:lvlJc w:val="left"/>
    </w:lvl>
    <w:lvl w:ilvl="7" w:tplc="B1FA79D2">
      <w:numFmt w:val="decimal"/>
      <w:lvlText w:val=""/>
      <w:lvlJc w:val="left"/>
    </w:lvl>
    <w:lvl w:ilvl="8" w:tplc="FED6DD58">
      <w:numFmt w:val="decimal"/>
      <w:lvlText w:val=""/>
      <w:lvlJc w:val="left"/>
    </w:lvl>
  </w:abstractNum>
  <w:abstractNum w:abstractNumId="4">
    <w:nsid w:val="00000F3E"/>
    <w:multiLevelType w:val="hybridMultilevel"/>
    <w:tmpl w:val="476662D4"/>
    <w:lvl w:ilvl="0" w:tplc="D2408DD4">
      <w:start w:val="1"/>
      <w:numFmt w:val="bullet"/>
      <w:lvlText w:val="о"/>
      <w:lvlJc w:val="left"/>
    </w:lvl>
    <w:lvl w:ilvl="1" w:tplc="66B21796">
      <w:numFmt w:val="decimal"/>
      <w:lvlText w:val=""/>
      <w:lvlJc w:val="left"/>
    </w:lvl>
    <w:lvl w:ilvl="2" w:tplc="59E892EC">
      <w:numFmt w:val="decimal"/>
      <w:lvlText w:val=""/>
      <w:lvlJc w:val="left"/>
    </w:lvl>
    <w:lvl w:ilvl="3" w:tplc="DE62E652">
      <w:numFmt w:val="decimal"/>
      <w:lvlText w:val=""/>
      <w:lvlJc w:val="left"/>
    </w:lvl>
    <w:lvl w:ilvl="4" w:tplc="6FC8AF1E">
      <w:numFmt w:val="decimal"/>
      <w:lvlText w:val=""/>
      <w:lvlJc w:val="left"/>
    </w:lvl>
    <w:lvl w:ilvl="5" w:tplc="B134A3B6">
      <w:numFmt w:val="decimal"/>
      <w:lvlText w:val=""/>
      <w:lvlJc w:val="left"/>
    </w:lvl>
    <w:lvl w:ilvl="6" w:tplc="04466E04">
      <w:numFmt w:val="decimal"/>
      <w:lvlText w:val=""/>
      <w:lvlJc w:val="left"/>
    </w:lvl>
    <w:lvl w:ilvl="7" w:tplc="21AC4ECE">
      <w:numFmt w:val="decimal"/>
      <w:lvlText w:val=""/>
      <w:lvlJc w:val="left"/>
    </w:lvl>
    <w:lvl w:ilvl="8" w:tplc="A0A0A662">
      <w:numFmt w:val="decimal"/>
      <w:lvlText w:val=""/>
      <w:lvlJc w:val="left"/>
    </w:lvl>
  </w:abstractNum>
  <w:abstractNum w:abstractNumId="5">
    <w:nsid w:val="000012DB"/>
    <w:multiLevelType w:val="hybridMultilevel"/>
    <w:tmpl w:val="4BE4D230"/>
    <w:lvl w:ilvl="0" w:tplc="1E86458E">
      <w:start w:val="1"/>
      <w:numFmt w:val="bullet"/>
      <w:lvlText w:val="В"/>
      <w:lvlJc w:val="left"/>
    </w:lvl>
    <w:lvl w:ilvl="1" w:tplc="CDDCEBB0">
      <w:numFmt w:val="decimal"/>
      <w:lvlText w:val=""/>
      <w:lvlJc w:val="left"/>
    </w:lvl>
    <w:lvl w:ilvl="2" w:tplc="8854A024">
      <w:numFmt w:val="decimal"/>
      <w:lvlText w:val=""/>
      <w:lvlJc w:val="left"/>
    </w:lvl>
    <w:lvl w:ilvl="3" w:tplc="0840DC22">
      <w:numFmt w:val="decimal"/>
      <w:lvlText w:val=""/>
      <w:lvlJc w:val="left"/>
    </w:lvl>
    <w:lvl w:ilvl="4" w:tplc="812632BE">
      <w:numFmt w:val="decimal"/>
      <w:lvlText w:val=""/>
      <w:lvlJc w:val="left"/>
    </w:lvl>
    <w:lvl w:ilvl="5" w:tplc="FE5C92C6">
      <w:numFmt w:val="decimal"/>
      <w:lvlText w:val=""/>
      <w:lvlJc w:val="left"/>
    </w:lvl>
    <w:lvl w:ilvl="6" w:tplc="57EA456C">
      <w:numFmt w:val="decimal"/>
      <w:lvlText w:val=""/>
      <w:lvlJc w:val="left"/>
    </w:lvl>
    <w:lvl w:ilvl="7" w:tplc="91E8F540">
      <w:numFmt w:val="decimal"/>
      <w:lvlText w:val=""/>
      <w:lvlJc w:val="left"/>
    </w:lvl>
    <w:lvl w:ilvl="8" w:tplc="5A40D362">
      <w:numFmt w:val="decimal"/>
      <w:lvlText w:val=""/>
      <w:lvlJc w:val="left"/>
    </w:lvl>
  </w:abstractNum>
  <w:abstractNum w:abstractNumId="6">
    <w:nsid w:val="0000153C"/>
    <w:multiLevelType w:val="hybridMultilevel"/>
    <w:tmpl w:val="DF24FA70"/>
    <w:lvl w:ilvl="0" w:tplc="53F657E6">
      <w:start w:val="4"/>
      <w:numFmt w:val="decimal"/>
      <w:lvlText w:val="%1."/>
      <w:lvlJc w:val="left"/>
    </w:lvl>
    <w:lvl w:ilvl="1" w:tplc="94947AC2">
      <w:numFmt w:val="decimal"/>
      <w:lvlText w:val=""/>
      <w:lvlJc w:val="left"/>
    </w:lvl>
    <w:lvl w:ilvl="2" w:tplc="F2D8F6C6">
      <w:numFmt w:val="decimal"/>
      <w:lvlText w:val=""/>
      <w:lvlJc w:val="left"/>
    </w:lvl>
    <w:lvl w:ilvl="3" w:tplc="8BE0A5D4">
      <w:numFmt w:val="decimal"/>
      <w:lvlText w:val=""/>
      <w:lvlJc w:val="left"/>
    </w:lvl>
    <w:lvl w:ilvl="4" w:tplc="5F9E9F66">
      <w:numFmt w:val="decimal"/>
      <w:lvlText w:val=""/>
      <w:lvlJc w:val="left"/>
    </w:lvl>
    <w:lvl w:ilvl="5" w:tplc="A930228C">
      <w:numFmt w:val="decimal"/>
      <w:lvlText w:val=""/>
      <w:lvlJc w:val="left"/>
    </w:lvl>
    <w:lvl w:ilvl="6" w:tplc="E1669722">
      <w:numFmt w:val="decimal"/>
      <w:lvlText w:val=""/>
      <w:lvlJc w:val="left"/>
    </w:lvl>
    <w:lvl w:ilvl="7" w:tplc="65388910">
      <w:numFmt w:val="decimal"/>
      <w:lvlText w:val=""/>
      <w:lvlJc w:val="left"/>
    </w:lvl>
    <w:lvl w:ilvl="8" w:tplc="8FE6142C">
      <w:numFmt w:val="decimal"/>
      <w:lvlText w:val=""/>
      <w:lvlJc w:val="left"/>
    </w:lvl>
  </w:abstractNum>
  <w:abstractNum w:abstractNumId="7">
    <w:nsid w:val="000026E9"/>
    <w:multiLevelType w:val="hybridMultilevel"/>
    <w:tmpl w:val="342E40A6"/>
    <w:lvl w:ilvl="0" w:tplc="ADE6FE1A">
      <w:start w:val="1"/>
      <w:numFmt w:val="bullet"/>
      <w:lvlText w:val="и"/>
      <w:lvlJc w:val="left"/>
    </w:lvl>
    <w:lvl w:ilvl="1" w:tplc="D4F2C304">
      <w:numFmt w:val="decimal"/>
      <w:lvlText w:val=""/>
      <w:lvlJc w:val="left"/>
    </w:lvl>
    <w:lvl w:ilvl="2" w:tplc="FD8CACE2">
      <w:numFmt w:val="decimal"/>
      <w:lvlText w:val=""/>
      <w:lvlJc w:val="left"/>
    </w:lvl>
    <w:lvl w:ilvl="3" w:tplc="EE2A652C">
      <w:numFmt w:val="decimal"/>
      <w:lvlText w:val=""/>
      <w:lvlJc w:val="left"/>
    </w:lvl>
    <w:lvl w:ilvl="4" w:tplc="D33AEE7A">
      <w:numFmt w:val="decimal"/>
      <w:lvlText w:val=""/>
      <w:lvlJc w:val="left"/>
    </w:lvl>
    <w:lvl w:ilvl="5" w:tplc="65B69466">
      <w:numFmt w:val="decimal"/>
      <w:lvlText w:val=""/>
      <w:lvlJc w:val="left"/>
    </w:lvl>
    <w:lvl w:ilvl="6" w:tplc="AD52B920">
      <w:numFmt w:val="decimal"/>
      <w:lvlText w:val=""/>
      <w:lvlJc w:val="left"/>
    </w:lvl>
    <w:lvl w:ilvl="7" w:tplc="7200C416">
      <w:numFmt w:val="decimal"/>
      <w:lvlText w:val=""/>
      <w:lvlJc w:val="left"/>
    </w:lvl>
    <w:lvl w:ilvl="8" w:tplc="19F88322">
      <w:numFmt w:val="decimal"/>
      <w:lvlText w:val=""/>
      <w:lvlJc w:val="left"/>
    </w:lvl>
  </w:abstractNum>
  <w:abstractNum w:abstractNumId="8">
    <w:nsid w:val="00002EA6"/>
    <w:multiLevelType w:val="hybridMultilevel"/>
    <w:tmpl w:val="1C543FBA"/>
    <w:lvl w:ilvl="0" w:tplc="4302FAE8">
      <w:start w:val="1"/>
      <w:numFmt w:val="bullet"/>
      <w:lvlText w:val="-"/>
      <w:lvlJc w:val="left"/>
    </w:lvl>
    <w:lvl w:ilvl="1" w:tplc="247893B8">
      <w:numFmt w:val="decimal"/>
      <w:lvlText w:val=""/>
      <w:lvlJc w:val="left"/>
    </w:lvl>
    <w:lvl w:ilvl="2" w:tplc="870C64C6">
      <w:numFmt w:val="decimal"/>
      <w:lvlText w:val=""/>
      <w:lvlJc w:val="left"/>
    </w:lvl>
    <w:lvl w:ilvl="3" w:tplc="8E66471E">
      <w:numFmt w:val="decimal"/>
      <w:lvlText w:val=""/>
      <w:lvlJc w:val="left"/>
    </w:lvl>
    <w:lvl w:ilvl="4" w:tplc="D6C026E2">
      <w:numFmt w:val="decimal"/>
      <w:lvlText w:val=""/>
      <w:lvlJc w:val="left"/>
    </w:lvl>
    <w:lvl w:ilvl="5" w:tplc="221E305A">
      <w:numFmt w:val="decimal"/>
      <w:lvlText w:val=""/>
      <w:lvlJc w:val="left"/>
    </w:lvl>
    <w:lvl w:ilvl="6" w:tplc="359607EE">
      <w:numFmt w:val="decimal"/>
      <w:lvlText w:val=""/>
      <w:lvlJc w:val="left"/>
    </w:lvl>
    <w:lvl w:ilvl="7" w:tplc="98F2061E">
      <w:numFmt w:val="decimal"/>
      <w:lvlText w:val=""/>
      <w:lvlJc w:val="left"/>
    </w:lvl>
    <w:lvl w:ilvl="8" w:tplc="15F267E6">
      <w:numFmt w:val="decimal"/>
      <w:lvlText w:val=""/>
      <w:lvlJc w:val="left"/>
    </w:lvl>
  </w:abstractNum>
  <w:abstractNum w:abstractNumId="9">
    <w:nsid w:val="0000305E"/>
    <w:multiLevelType w:val="hybridMultilevel"/>
    <w:tmpl w:val="B5A615AA"/>
    <w:lvl w:ilvl="0" w:tplc="A1A490A0">
      <w:start w:val="1"/>
      <w:numFmt w:val="bullet"/>
      <w:lvlText w:val="«"/>
      <w:lvlJc w:val="left"/>
    </w:lvl>
    <w:lvl w:ilvl="1" w:tplc="C5DE4EEA">
      <w:numFmt w:val="decimal"/>
      <w:lvlText w:val=""/>
      <w:lvlJc w:val="left"/>
    </w:lvl>
    <w:lvl w:ilvl="2" w:tplc="EFEE2618">
      <w:numFmt w:val="decimal"/>
      <w:lvlText w:val=""/>
      <w:lvlJc w:val="left"/>
    </w:lvl>
    <w:lvl w:ilvl="3" w:tplc="EA4C1A90">
      <w:numFmt w:val="decimal"/>
      <w:lvlText w:val=""/>
      <w:lvlJc w:val="left"/>
    </w:lvl>
    <w:lvl w:ilvl="4" w:tplc="8E028586">
      <w:numFmt w:val="decimal"/>
      <w:lvlText w:val=""/>
      <w:lvlJc w:val="left"/>
    </w:lvl>
    <w:lvl w:ilvl="5" w:tplc="0514341C">
      <w:numFmt w:val="decimal"/>
      <w:lvlText w:val=""/>
      <w:lvlJc w:val="left"/>
    </w:lvl>
    <w:lvl w:ilvl="6" w:tplc="8EEED932">
      <w:numFmt w:val="decimal"/>
      <w:lvlText w:val=""/>
      <w:lvlJc w:val="left"/>
    </w:lvl>
    <w:lvl w:ilvl="7" w:tplc="EC5E5090">
      <w:numFmt w:val="decimal"/>
      <w:lvlText w:val=""/>
      <w:lvlJc w:val="left"/>
    </w:lvl>
    <w:lvl w:ilvl="8" w:tplc="09404BA6">
      <w:numFmt w:val="decimal"/>
      <w:lvlText w:val=""/>
      <w:lvlJc w:val="left"/>
    </w:lvl>
  </w:abstractNum>
  <w:abstractNum w:abstractNumId="10">
    <w:nsid w:val="0000390C"/>
    <w:multiLevelType w:val="hybridMultilevel"/>
    <w:tmpl w:val="EF482638"/>
    <w:lvl w:ilvl="0" w:tplc="BAE43910">
      <w:start w:val="6"/>
      <w:numFmt w:val="decimal"/>
      <w:lvlText w:val="%1."/>
      <w:lvlJc w:val="left"/>
    </w:lvl>
    <w:lvl w:ilvl="1" w:tplc="7F72B5F2">
      <w:numFmt w:val="decimal"/>
      <w:lvlText w:val=""/>
      <w:lvlJc w:val="left"/>
    </w:lvl>
    <w:lvl w:ilvl="2" w:tplc="72DA94AE">
      <w:numFmt w:val="decimal"/>
      <w:lvlText w:val=""/>
      <w:lvlJc w:val="left"/>
    </w:lvl>
    <w:lvl w:ilvl="3" w:tplc="48A69504">
      <w:numFmt w:val="decimal"/>
      <w:lvlText w:val=""/>
      <w:lvlJc w:val="left"/>
    </w:lvl>
    <w:lvl w:ilvl="4" w:tplc="3BBE3DC2">
      <w:numFmt w:val="decimal"/>
      <w:lvlText w:val=""/>
      <w:lvlJc w:val="left"/>
    </w:lvl>
    <w:lvl w:ilvl="5" w:tplc="B854F852">
      <w:numFmt w:val="decimal"/>
      <w:lvlText w:val=""/>
      <w:lvlJc w:val="left"/>
    </w:lvl>
    <w:lvl w:ilvl="6" w:tplc="2710E9AE">
      <w:numFmt w:val="decimal"/>
      <w:lvlText w:val=""/>
      <w:lvlJc w:val="left"/>
    </w:lvl>
    <w:lvl w:ilvl="7" w:tplc="73DC3C54">
      <w:numFmt w:val="decimal"/>
      <w:lvlText w:val=""/>
      <w:lvlJc w:val="left"/>
    </w:lvl>
    <w:lvl w:ilvl="8" w:tplc="BCB4D314">
      <w:numFmt w:val="decimal"/>
      <w:lvlText w:val=""/>
      <w:lvlJc w:val="left"/>
    </w:lvl>
  </w:abstractNum>
  <w:abstractNum w:abstractNumId="11">
    <w:nsid w:val="0000440D"/>
    <w:multiLevelType w:val="hybridMultilevel"/>
    <w:tmpl w:val="7A605AB6"/>
    <w:lvl w:ilvl="0" w:tplc="764A5F44">
      <w:start w:val="1"/>
      <w:numFmt w:val="bullet"/>
      <w:lvlText w:val="к"/>
      <w:lvlJc w:val="left"/>
    </w:lvl>
    <w:lvl w:ilvl="1" w:tplc="407C5248">
      <w:numFmt w:val="decimal"/>
      <w:lvlText w:val=""/>
      <w:lvlJc w:val="left"/>
    </w:lvl>
    <w:lvl w:ilvl="2" w:tplc="0B0E687C">
      <w:numFmt w:val="decimal"/>
      <w:lvlText w:val=""/>
      <w:lvlJc w:val="left"/>
    </w:lvl>
    <w:lvl w:ilvl="3" w:tplc="E8C43294">
      <w:numFmt w:val="decimal"/>
      <w:lvlText w:val=""/>
      <w:lvlJc w:val="left"/>
    </w:lvl>
    <w:lvl w:ilvl="4" w:tplc="C85022D4">
      <w:numFmt w:val="decimal"/>
      <w:lvlText w:val=""/>
      <w:lvlJc w:val="left"/>
    </w:lvl>
    <w:lvl w:ilvl="5" w:tplc="94C4B944">
      <w:numFmt w:val="decimal"/>
      <w:lvlText w:val=""/>
      <w:lvlJc w:val="left"/>
    </w:lvl>
    <w:lvl w:ilvl="6" w:tplc="106ECBFE">
      <w:numFmt w:val="decimal"/>
      <w:lvlText w:val=""/>
      <w:lvlJc w:val="left"/>
    </w:lvl>
    <w:lvl w:ilvl="7" w:tplc="8ED06EC2">
      <w:numFmt w:val="decimal"/>
      <w:lvlText w:val=""/>
      <w:lvlJc w:val="left"/>
    </w:lvl>
    <w:lvl w:ilvl="8" w:tplc="62F48E88">
      <w:numFmt w:val="decimal"/>
      <w:lvlText w:val=""/>
      <w:lvlJc w:val="left"/>
    </w:lvl>
  </w:abstractNum>
  <w:abstractNum w:abstractNumId="12">
    <w:nsid w:val="0000491C"/>
    <w:multiLevelType w:val="hybridMultilevel"/>
    <w:tmpl w:val="94F618D6"/>
    <w:lvl w:ilvl="0" w:tplc="13FA9E0E">
      <w:start w:val="1"/>
      <w:numFmt w:val="bullet"/>
      <w:lvlText w:val="«"/>
      <w:lvlJc w:val="left"/>
    </w:lvl>
    <w:lvl w:ilvl="1" w:tplc="01847A1C">
      <w:numFmt w:val="decimal"/>
      <w:lvlText w:val=""/>
      <w:lvlJc w:val="left"/>
    </w:lvl>
    <w:lvl w:ilvl="2" w:tplc="159099A8">
      <w:numFmt w:val="decimal"/>
      <w:lvlText w:val=""/>
      <w:lvlJc w:val="left"/>
    </w:lvl>
    <w:lvl w:ilvl="3" w:tplc="60A03DF2">
      <w:numFmt w:val="decimal"/>
      <w:lvlText w:val=""/>
      <w:lvlJc w:val="left"/>
    </w:lvl>
    <w:lvl w:ilvl="4" w:tplc="CB0E7C76">
      <w:numFmt w:val="decimal"/>
      <w:lvlText w:val=""/>
      <w:lvlJc w:val="left"/>
    </w:lvl>
    <w:lvl w:ilvl="5" w:tplc="53403F62">
      <w:numFmt w:val="decimal"/>
      <w:lvlText w:val=""/>
      <w:lvlJc w:val="left"/>
    </w:lvl>
    <w:lvl w:ilvl="6" w:tplc="F1468C90">
      <w:numFmt w:val="decimal"/>
      <w:lvlText w:val=""/>
      <w:lvlJc w:val="left"/>
    </w:lvl>
    <w:lvl w:ilvl="7" w:tplc="013A78A0">
      <w:numFmt w:val="decimal"/>
      <w:lvlText w:val=""/>
      <w:lvlJc w:val="left"/>
    </w:lvl>
    <w:lvl w:ilvl="8" w:tplc="387C404C">
      <w:numFmt w:val="decimal"/>
      <w:lvlText w:val=""/>
      <w:lvlJc w:val="left"/>
    </w:lvl>
  </w:abstractNum>
  <w:abstractNum w:abstractNumId="13">
    <w:nsid w:val="00007E87"/>
    <w:multiLevelType w:val="hybridMultilevel"/>
    <w:tmpl w:val="55786B52"/>
    <w:lvl w:ilvl="0" w:tplc="917CD10A">
      <w:start w:val="5"/>
      <w:numFmt w:val="decimal"/>
      <w:lvlText w:val="%1."/>
      <w:lvlJc w:val="left"/>
    </w:lvl>
    <w:lvl w:ilvl="1" w:tplc="1AFC9E20">
      <w:numFmt w:val="decimal"/>
      <w:lvlText w:val=""/>
      <w:lvlJc w:val="left"/>
    </w:lvl>
    <w:lvl w:ilvl="2" w:tplc="C4582036">
      <w:numFmt w:val="decimal"/>
      <w:lvlText w:val=""/>
      <w:lvlJc w:val="left"/>
    </w:lvl>
    <w:lvl w:ilvl="3" w:tplc="345CFB3C">
      <w:numFmt w:val="decimal"/>
      <w:lvlText w:val=""/>
      <w:lvlJc w:val="left"/>
    </w:lvl>
    <w:lvl w:ilvl="4" w:tplc="CCBE2808">
      <w:numFmt w:val="decimal"/>
      <w:lvlText w:val=""/>
      <w:lvlJc w:val="left"/>
    </w:lvl>
    <w:lvl w:ilvl="5" w:tplc="03507D28">
      <w:numFmt w:val="decimal"/>
      <w:lvlText w:val=""/>
      <w:lvlJc w:val="left"/>
    </w:lvl>
    <w:lvl w:ilvl="6" w:tplc="F0C20BFC">
      <w:numFmt w:val="decimal"/>
      <w:lvlText w:val=""/>
      <w:lvlJc w:val="left"/>
    </w:lvl>
    <w:lvl w:ilvl="7" w:tplc="025AA1B8">
      <w:numFmt w:val="decimal"/>
      <w:lvlText w:val=""/>
      <w:lvlJc w:val="left"/>
    </w:lvl>
    <w:lvl w:ilvl="8" w:tplc="A4C6ACAC">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2D"/>
    <w:rsid w:val="0058312D"/>
    <w:rsid w:val="008C37B0"/>
    <w:rsid w:val="00A46C53"/>
    <w:rsid w:val="00A57A7D"/>
    <w:rsid w:val="00AF6A85"/>
    <w:rsid w:val="00D9232F"/>
    <w:rsid w:val="00FC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CC6C9-61DE-46D3-A163-73565BD8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2714</Words>
  <Characters>15474</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2020-01-31T11:30:00Z</dcterms:created>
  <dcterms:modified xsi:type="dcterms:W3CDTF">2020-01-31T11:30:00Z</dcterms:modified>
</cp:coreProperties>
</file>